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AF4C2" w14:textId="49A8528E" w:rsidR="005729E0" w:rsidRDefault="00853BBF">
      <w:pPr>
        <w:jc w:val="center"/>
        <w:rPr>
          <w:sz w:val="28"/>
        </w:rPr>
      </w:pPr>
      <w:r>
        <w:rPr>
          <w:noProof/>
        </w:rPr>
        <w:drawing>
          <wp:inline distT="0" distB="0" distL="0" distR="0" wp14:anchorId="5973EF65" wp14:editId="5E6A55A7">
            <wp:extent cx="5940425" cy="1062355"/>
            <wp:effectExtent l="0" t="0" r="3175" b="4445"/>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2C9CA286" w14:textId="77777777" w:rsidR="005729E0" w:rsidRDefault="005729E0">
      <w:pPr>
        <w:jc w:val="center"/>
        <w:rPr>
          <w:sz w:val="28"/>
        </w:rPr>
      </w:pPr>
    </w:p>
    <w:p w14:paraId="1013C5AD" w14:textId="77777777" w:rsidR="005729E0" w:rsidRDefault="005729E0">
      <w:pPr>
        <w:jc w:val="center"/>
        <w:rPr>
          <w:sz w:val="28"/>
        </w:rPr>
      </w:pPr>
    </w:p>
    <w:p w14:paraId="61932CE7" w14:textId="77777777" w:rsidR="005729E0" w:rsidRDefault="005729E0">
      <w:pPr>
        <w:jc w:val="center"/>
      </w:pPr>
    </w:p>
    <w:p w14:paraId="662E7674" w14:textId="77777777" w:rsidR="005729E0" w:rsidRDefault="005729E0">
      <w:pPr>
        <w:widowControl w:val="0"/>
        <w:jc w:val="both"/>
        <w:rPr>
          <w:i/>
          <w:sz w:val="32"/>
          <w:vertAlign w:val="superscript"/>
        </w:rPr>
      </w:pPr>
    </w:p>
    <w:p w14:paraId="1F83267F" w14:textId="77777777" w:rsidR="005729E0" w:rsidRDefault="005729E0">
      <w:pPr>
        <w:widowControl w:val="0"/>
        <w:jc w:val="right"/>
        <w:rPr>
          <w:caps/>
          <w:sz w:val="32"/>
        </w:rPr>
      </w:pPr>
    </w:p>
    <w:p w14:paraId="05688E43"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172655B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34B2275E" w14:textId="77777777" w:rsidR="005729E0" w:rsidRDefault="009678E2">
      <w:pPr>
        <w:pStyle w:val="10"/>
        <w:tabs>
          <w:tab w:val="left" w:pos="432"/>
        </w:tabs>
        <w:spacing w:before="120"/>
        <w:jc w:val="center"/>
        <w:rPr>
          <w:b/>
          <w:caps/>
          <w:sz w:val="28"/>
        </w:rPr>
      </w:pPr>
      <w:r>
        <w:rPr>
          <w:b/>
          <w:caps/>
          <w:sz w:val="28"/>
        </w:rPr>
        <w:t xml:space="preserve">Фонд оценочных средств </w:t>
      </w:r>
    </w:p>
    <w:p w14:paraId="319D003D" w14:textId="77777777" w:rsidR="005729E0" w:rsidRDefault="009678E2">
      <w:pPr>
        <w:pStyle w:val="af8"/>
        <w:jc w:val="center"/>
        <w:rPr>
          <w:b/>
          <w:sz w:val="28"/>
        </w:rPr>
      </w:pPr>
      <w:r>
        <w:rPr>
          <w:b/>
          <w:sz w:val="28"/>
        </w:rPr>
        <w:t>УЧЕБНОЙ ДИСЦИПЛИНЫ</w:t>
      </w:r>
    </w:p>
    <w:p w14:paraId="6F1EFBC0" w14:textId="77777777" w:rsidR="005729E0" w:rsidRDefault="005729E0">
      <w:pPr>
        <w:pStyle w:val="af8"/>
        <w:jc w:val="center"/>
        <w:rPr>
          <w:b/>
          <w:sz w:val="28"/>
        </w:rPr>
      </w:pPr>
    </w:p>
    <w:p w14:paraId="12ACDB8E" w14:textId="77777777" w:rsidR="005729E0" w:rsidRPr="00197BED" w:rsidRDefault="009678E2">
      <w:pPr>
        <w:pStyle w:val="af8"/>
        <w:jc w:val="center"/>
        <w:rPr>
          <w:b/>
          <w:sz w:val="32"/>
          <w:szCs w:val="32"/>
        </w:rPr>
      </w:pPr>
      <w:r w:rsidRPr="00197BED">
        <w:rPr>
          <w:b/>
          <w:sz w:val="32"/>
          <w:szCs w:val="32"/>
        </w:rPr>
        <w:t>СГ.02 Иностранный язык в профессиональной деятельности</w:t>
      </w:r>
    </w:p>
    <w:p w14:paraId="0C6F9228" w14:textId="77777777" w:rsidR="005729E0" w:rsidRPr="00197BED" w:rsidRDefault="005729E0">
      <w:pPr>
        <w:jc w:val="center"/>
        <w:rPr>
          <w:sz w:val="32"/>
          <w:szCs w:val="32"/>
        </w:rPr>
      </w:pPr>
    </w:p>
    <w:p w14:paraId="2F46CB85" w14:textId="77777777" w:rsidR="00197BED" w:rsidRDefault="00197BED">
      <w:pPr>
        <w:jc w:val="center"/>
        <w:rPr>
          <w:sz w:val="28"/>
          <w:u w:val="single"/>
        </w:rPr>
      </w:pPr>
    </w:p>
    <w:p w14:paraId="49FA6FA1" w14:textId="77777777" w:rsidR="00197BED" w:rsidRDefault="00197BED">
      <w:pPr>
        <w:jc w:val="center"/>
        <w:rPr>
          <w:sz w:val="28"/>
          <w:u w:val="single"/>
        </w:rPr>
      </w:pPr>
    </w:p>
    <w:p w14:paraId="279943D0" w14:textId="77777777" w:rsidR="00197BED" w:rsidRDefault="00197BED">
      <w:pPr>
        <w:jc w:val="center"/>
        <w:rPr>
          <w:sz w:val="28"/>
          <w:u w:val="single"/>
        </w:rPr>
      </w:pPr>
    </w:p>
    <w:p w14:paraId="3DCB519D" w14:textId="77777777" w:rsidR="00197BED" w:rsidRPr="00197BED" w:rsidRDefault="00197BED">
      <w:pPr>
        <w:jc w:val="center"/>
        <w:rPr>
          <w:sz w:val="28"/>
        </w:rPr>
      </w:pPr>
      <w:r w:rsidRPr="00197BED">
        <w:rPr>
          <w:sz w:val="28"/>
        </w:rPr>
        <w:t>38.02.08 Торговое дело</w:t>
      </w:r>
    </w:p>
    <w:p w14:paraId="3C06BFB7" w14:textId="77777777" w:rsidR="00197BED" w:rsidRPr="00197BED" w:rsidRDefault="00197BED">
      <w:pPr>
        <w:jc w:val="center"/>
        <w:rPr>
          <w:sz w:val="28"/>
        </w:rPr>
      </w:pPr>
    </w:p>
    <w:p w14:paraId="69F5947D" w14:textId="77777777" w:rsidR="005729E0" w:rsidRDefault="009678E2">
      <w:pPr>
        <w:jc w:val="center"/>
        <w:rPr>
          <w:sz w:val="28"/>
          <w:u w:val="single"/>
        </w:rPr>
      </w:pPr>
      <w:r>
        <w:rPr>
          <w:sz w:val="28"/>
          <w:u w:val="single"/>
        </w:rPr>
        <w:t>очная</w:t>
      </w:r>
    </w:p>
    <w:p w14:paraId="0D4E646B" w14:textId="77777777" w:rsidR="005729E0" w:rsidRDefault="009678E2">
      <w:pPr>
        <w:jc w:val="center"/>
        <w:rPr>
          <w:sz w:val="18"/>
        </w:rPr>
      </w:pPr>
      <w:r>
        <w:rPr>
          <w:sz w:val="18"/>
        </w:rPr>
        <w:t>(форма обучения)</w:t>
      </w:r>
    </w:p>
    <w:p w14:paraId="136F0AA8" w14:textId="77777777" w:rsidR="005729E0" w:rsidRDefault="005729E0">
      <w:pPr>
        <w:jc w:val="center"/>
      </w:pPr>
    </w:p>
    <w:p w14:paraId="25F881D6" w14:textId="77777777" w:rsidR="005729E0" w:rsidRDefault="005729E0">
      <w:pPr>
        <w:pStyle w:val="4"/>
      </w:pPr>
    </w:p>
    <w:p w14:paraId="4999A810"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6D145E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45748650" w14:textId="77777777" w:rsidR="00197BED" w:rsidRDefault="00197BED" w:rsidP="00197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519683" w14:textId="77777777" w:rsidR="00197BED" w:rsidRDefault="00197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CF0A58D" w14:textId="77777777" w:rsidR="005729E0" w:rsidRDefault="005729E0">
      <w:pPr>
        <w:pStyle w:val="4"/>
        <w:rPr>
          <w:sz w:val="24"/>
        </w:rPr>
      </w:pPr>
    </w:p>
    <w:p w14:paraId="626ED12A" w14:textId="77777777" w:rsidR="007A2443" w:rsidRPr="007A2443" w:rsidRDefault="007A2443" w:rsidP="007A2443"/>
    <w:p w14:paraId="170BEBC4" w14:textId="77777777" w:rsidR="005729E0" w:rsidRDefault="005729E0" w:rsidP="00197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3F607401" w14:textId="77777777" w:rsidR="00197BED" w:rsidRDefault="00197BED" w:rsidP="00197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724F0DDF"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5DD4171A"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2C871A4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7CD6F09" w14:textId="77777777" w:rsidR="00730072" w:rsidRDefault="00730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098BC14" w14:textId="77777777" w:rsidR="00730072" w:rsidRDefault="00730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6BAE5C2" w14:textId="77777777" w:rsidR="00730072" w:rsidRDefault="00730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30D6872" w14:textId="77777777" w:rsidR="00730072" w:rsidRDefault="00730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608343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3C71531" w14:textId="77777777" w:rsidR="005729E0" w:rsidRDefault="009678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r>
        <w:rPr>
          <w:sz w:val="28"/>
        </w:rPr>
        <w:t>2024</w:t>
      </w:r>
      <w:r w:rsidR="00197BED">
        <w:rPr>
          <w:sz w:val="28"/>
        </w:rPr>
        <w:t xml:space="preserve"> г.</w:t>
      </w:r>
    </w:p>
    <w:p w14:paraId="5784C706" w14:textId="77777777" w:rsidR="005729E0" w:rsidRDefault="009678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lastRenderedPageBreak/>
        <w:t xml:space="preserve">Содержание </w:t>
      </w:r>
    </w:p>
    <w:p w14:paraId="1BD4234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8613"/>
        <w:gridCol w:w="958"/>
      </w:tblGrid>
      <w:tr w:rsidR="005729E0" w14:paraId="07A1DC66" w14:textId="77777777">
        <w:tc>
          <w:tcPr>
            <w:tcW w:w="8613" w:type="dxa"/>
          </w:tcPr>
          <w:p w14:paraId="345AE696" w14:textId="77777777" w:rsidR="005729E0" w:rsidRDefault="005729E0">
            <w:pPr>
              <w:pStyle w:val="10"/>
              <w:widowControl w:val="0"/>
              <w:ind w:left="284" w:firstLine="0"/>
              <w:jc w:val="both"/>
              <w:rPr>
                <w:b/>
                <w:caps/>
              </w:rPr>
            </w:pPr>
          </w:p>
        </w:tc>
        <w:tc>
          <w:tcPr>
            <w:tcW w:w="958" w:type="dxa"/>
          </w:tcPr>
          <w:p w14:paraId="1E4CE960" w14:textId="77777777" w:rsidR="005729E0" w:rsidRDefault="009678E2">
            <w:pPr>
              <w:widowControl w:val="0"/>
              <w:jc w:val="center"/>
              <w:rPr>
                <w:sz w:val="28"/>
              </w:rPr>
            </w:pPr>
            <w:r>
              <w:rPr>
                <w:sz w:val="28"/>
              </w:rPr>
              <w:t>стр.</w:t>
            </w:r>
          </w:p>
        </w:tc>
      </w:tr>
      <w:tr w:rsidR="005729E0" w14:paraId="61127AE6" w14:textId="77777777">
        <w:tc>
          <w:tcPr>
            <w:tcW w:w="8613" w:type="dxa"/>
          </w:tcPr>
          <w:p w14:paraId="6790E455" w14:textId="77777777" w:rsidR="005729E0" w:rsidRDefault="009678E2">
            <w:pPr>
              <w:pStyle w:val="10"/>
              <w:widowControl w:val="0"/>
              <w:numPr>
                <w:ilvl w:val="0"/>
                <w:numId w:val="1"/>
              </w:numPr>
              <w:tabs>
                <w:tab w:val="clear" w:pos="644"/>
                <w:tab w:val="left" w:pos="0"/>
                <w:tab w:val="left" w:pos="301"/>
              </w:tabs>
              <w:ind w:left="0" w:firstLine="0"/>
              <w:rPr>
                <w:b/>
                <w:caps/>
              </w:rPr>
            </w:pPr>
            <w:r>
              <w:rPr>
                <w:b/>
                <w:caps/>
              </w:rPr>
              <w:t>ПАСПОРТ Фонда оценочных средств</w:t>
            </w:r>
          </w:p>
          <w:p w14:paraId="3C948252" w14:textId="77777777" w:rsidR="005729E0" w:rsidRDefault="005729E0">
            <w:pPr>
              <w:widowControl w:val="0"/>
              <w:tabs>
                <w:tab w:val="left" w:pos="0"/>
                <w:tab w:val="left" w:pos="301"/>
              </w:tabs>
            </w:pPr>
          </w:p>
        </w:tc>
        <w:tc>
          <w:tcPr>
            <w:tcW w:w="958" w:type="dxa"/>
          </w:tcPr>
          <w:p w14:paraId="28585DC8" w14:textId="77777777" w:rsidR="005729E0" w:rsidRDefault="009678E2">
            <w:pPr>
              <w:widowControl w:val="0"/>
              <w:jc w:val="center"/>
              <w:rPr>
                <w:sz w:val="28"/>
              </w:rPr>
            </w:pPr>
            <w:r>
              <w:rPr>
                <w:sz w:val="28"/>
              </w:rPr>
              <w:t>3</w:t>
            </w:r>
          </w:p>
        </w:tc>
      </w:tr>
      <w:tr w:rsidR="005729E0" w14:paraId="312764DF" w14:textId="77777777">
        <w:tc>
          <w:tcPr>
            <w:tcW w:w="8613" w:type="dxa"/>
          </w:tcPr>
          <w:p w14:paraId="1D01C111" w14:textId="77777777" w:rsidR="005729E0" w:rsidRDefault="009678E2">
            <w:pPr>
              <w:pStyle w:val="10"/>
              <w:widowControl w:val="0"/>
              <w:numPr>
                <w:ilvl w:val="0"/>
                <w:numId w:val="1"/>
              </w:numPr>
              <w:tabs>
                <w:tab w:val="clear" w:pos="644"/>
                <w:tab w:val="left" w:pos="0"/>
                <w:tab w:val="left" w:pos="301"/>
              </w:tabs>
              <w:ind w:left="0" w:firstLine="0"/>
              <w:rPr>
                <w:b/>
                <w:caps/>
              </w:rPr>
            </w:pPr>
            <w:r>
              <w:rPr>
                <w:b/>
                <w:caps/>
              </w:rPr>
              <w:t>Организация контроля и оценка освоения программы УП</w:t>
            </w:r>
          </w:p>
          <w:p w14:paraId="67587826" w14:textId="77777777" w:rsidR="005729E0" w:rsidRDefault="005729E0"/>
        </w:tc>
        <w:tc>
          <w:tcPr>
            <w:tcW w:w="958" w:type="dxa"/>
          </w:tcPr>
          <w:p w14:paraId="480634E1" w14:textId="77777777" w:rsidR="005729E0" w:rsidRDefault="009678E2">
            <w:pPr>
              <w:widowControl w:val="0"/>
              <w:jc w:val="center"/>
              <w:rPr>
                <w:sz w:val="28"/>
              </w:rPr>
            </w:pPr>
            <w:r>
              <w:rPr>
                <w:sz w:val="28"/>
              </w:rPr>
              <w:t>4</w:t>
            </w:r>
          </w:p>
        </w:tc>
      </w:tr>
      <w:tr w:rsidR="005729E0" w14:paraId="19504A47" w14:textId="77777777">
        <w:trPr>
          <w:trHeight w:val="669"/>
        </w:trPr>
        <w:tc>
          <w:tcPr>
            <w:tcW w:w="8613" w:type="dxa"/>
          </w:tcPr>
          <w:p w14:paraId="4F557D47" w14:textId="77777777" w:rsidR="005729E0" w:rsidRDefault="009678E2">
            <w:pPr>
              <w:pStyle w:val="10"/>
              <w:widowControl w:val="0"/>
              <w:numPr>
                <w:ilvl w:val="0"/>
                <w:numId w:val="1"/>
              </w:numPr>
              <w:tabs>
                <w:tab w:val="clear" w:pos="644"/>
                <w:tab w:val="left" w:pos="0"/>
                <w:tab w:val="left" w:pos="301"/>
              </w:tabs>
              <w:ind w:left="0" w:firstLine="0"/>
              <w:rPr>
                <w:b/>
                <w:caps/>
              </w:rPr>
            </w:pPr>
            <w:r>
              <w:rPr>
                <w:b/>
                <w:caps/>
              </w:rPr>
              <w:t xml:space="preserve"> Задания и инструменты для оценки освоения умений и усвоения знаний для текущего контроля и промежуточной аттестации по УП</w:t>
            </w:r>
          </w:p>
        </w:tc>
        <w:tc>
          <w:tcPr>
            <w:tcW w:w="958" w:type="dxa"/>
          </w:tcPr>
          <w:p w14:paraId="1DB3E476" w14:textId="77777777" w:rsidR="005729E0" w:rsidRDefault="009678E2">
            <w:pPr>
              <w:widowControl w:val="0"/>
              <w:jc w:val="center"/>
              <w:rPr>
                <w:sz w:val="28"/>
              </w:rPr>
            </w:pPr>
            <w:r>
              <w:rPr>
                <w:sz w:val="28"/>
              </w:rPr>
              <w:t>5</w:t>
            </w:r>
          </w:p>
        </w:tc>
      </w:tr>
      <w:tr w:rsidR="005729E0" w14:paraId="2ACDDCB2" w14:textId="77777777">
        <w:tc>
          <w:tcPr>
            <w:tcW w:w="8613" w:type="dxa"/>
          </w:tcPr>
          <w:p w14:paraId="383E3D3E" w14:textId="77777777" w:rsidR="005729E0" w:rsidRDefault="009678E2">
            <w:pPr>
              <w:pStyle w:val="10"/>
              <w:widowControl w:val="0"/>
              <w:tabs>
                <w:tab w:val="left" w:pos="301"/>
              </w:tabs>
              <w:ind w:firstLine="0"/>
              <w:rPr>
                <w:b/>
                <w:caps/>
              </w:rPr>
            </w:pPr>
            <w:r>
              <w:rPr>
                <w:b/>
                <w:caps/>
              </w:rPr>
              <w:t>пРиложение 1. КонтрольнО-ОЦЕНОЧНЫЕ СРЕДСТВА для оценки освоенных умений и знаний УП</w:t>
            </w:r>
          </w:p>
          <w:p w14:paraId="46C036E2" w14:textId="77777777" w:rsidR="005729E0" w:rsidRDefault="005729E0"/>
        </w:tc>
        <w:tc>
          <w:tcPr>
            <w:tcW w:w="958" w:type="dxa"/>
          </w:tcPr>
          <w:p w14:paraId="57066141" w14:textId="77777777" w:rsidR="005729E0" w:rsidRDefault="009678E2">
            <w:pPr>
              <w:widowControl w:val="0"/>
              <w:jc w:val="center"/>
              <w:rPr>
                <w:sz w:val="28"/>
              </w:rPr>
            </w:pPr>
            <w:r>
              <w:rPr>
                <w:sz w:val="28"/>
              </w:rPr>
              <w:t>6</w:t>
            </w:r>
          </w:p>
        </w:tc>
      </w:tr>
      <w:tr w:rsidR="005729E0" w14:paraId="7093782B" w14:textId="77777777">
        <w:tc>
          <w:tcPr>
            <w:tcW w:w="8613" w:type="dxa"/>
          </w:tcPr>
          <w:p w14:paraId="36986996" w14:textId="77777777" w:rsidR="005729E0" w:rsidRDefault="009678E2">
            <w:pPr>
              <w:pStyle w:val="10"/>
              <w:widowControl w:val="0"/>
              <w:tabs>
                <w:tab w:val="left" w:pos="301"/>
              </w:tabs>
              <w:ind w:firstLine="0"/>
              <w:rPr>
                <w:b/>
                <w:caps/>
              </w:rPr>
            </w:pPr>
            <w:r>
              <w:rPr>
                <w:b/>
                <w:caps/>
              </w:rPr>
              <w:t>Приложение 2. Промежуточная аттестация</w:t>
            </w:r>
          </w:p>
        </w:tc>
        <w:tc>
          <w:tcPr>
            <w:tcW w:w="958" w:type="dxa"/>
          </w:tcPr>
          <w:p w14:paraId="10177FEE" w14:textId="77777777" w:rsidR="005729E0" w:rsidRDefault="009678E2">
            <w:pPr>
              <w:widowControl w:val="0"/>
              <w:jc w:val="center"/>
              <w:rPr>
                <w:sz w:val="28"/>
              </w:rPr>
            </w:pPr>
            <w:r>
              <w:rPr>
                <w:sz w:val="28"/>
              </w:rPr>
              <w:t>12</w:t>
            </w:r>
          </w:p>
        </w:tc>
      </w:tr>
    </w:tbl>
    <w:p w14:paraId="6475F7FD"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1CB7942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49BC786F"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E651E5A"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84A4F57"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5D2A4F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D100BF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BA9152B"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09E033D"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8EF154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710F227"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026B17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771E56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77AD12D"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DB771A2"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18F15D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9469A1A"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492909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5C2C794"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C6F4BD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4BE219F"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D1C9D6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DCFBE6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5C7652F"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D817CAA"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B984F44"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D259E73"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73C64D6"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F55562"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8D98350"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B8F97C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EBEE072" w14:textId="77777777" w:rsidR="005729E0" w:rsidRDefault="009678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lastRenderedPageBreak/>
        <w:t>1. ПАСПОРТ ФОНДА ОЦЕНОЧНЫХ СРЕДСТВ</w:t>
      </w:r>
    </w:p>
    <w:p w14:paraId="5BB55AD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576BCE3D" w14:textId="77777777" w:rsidR="005729E0" w:rsidRDefault="009678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rPr>
        <w:t>Фонд оценочных средств разработан для контроля и оценки результатов освоения учебного предмета СГ.02 Иностранный язык в профессиональной деятельности</w:t>
      </w:r>
    </w:p>
    <w:p w14:paraId="5DD3E0F6"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8"/>
        <w:gridCol w:w="3426"/>
        <w:gridCol w:w="3025"/>
      </w:tblGrid>
      <w:tr w:rsidR="005729E0" w14:paraId="4F426FD1" w14:textId="77777777">
        <w:tc>
          <w:tcPr>
            <w:tcW w:w="3158" w:type="dxa"/>
            <w:tcBorders>
              <w:top w:val="single" w:sz="4" w:space="0" w:color="000000"/>
              <w:left w:val="single" w:sz="4" w:space="0" w:color="000000"/>
              <w:bottom w:val="single" w:sz="4" w:space="0" w:color="000000"/>
              <w:right w:val="single" w:sz="4" w:space="0" w:color="000000"/>
            </w:tcBorders>
            <w:vAlign w:val="center"/>
          </w:tcPr>
          <w:p w14:paraId="246A1F4D" w14:textId="77777777" w:rsidR="005729E0" w:rsidRDefault="009678E2">
            <w:pPr>
              <w:jc w:val="center"/>
              <w:rPr>
                <w:b/>
              </w:rPr>
            </w:pPr>
            <w:r>
              <w:rPr>
                <w:b/>
              </w:rPr>
              <w:t>Наименование раздела</w:t>
            </w:r>
          </w:p>
        </w:tc>
        <w:tc>
          <w:tcPr>
            <w:tcW w:w="3426" w:type="dxa"/>
            <w:tcBorders>
              <w:top w:val="single" w:sz="4" w:space="0" w:color="000000"/>
              <w:left w:val="single" w:sz="4" w:space="0" w:color="000000"/>
              <w:bottom w:val="single" w:sz="4" w:space="0" w:color="000000"/>
              <w:right w:val="single" w:sz="4" w:space="0" w:color="000000"/>
            </w:tcBorders>
            <w:vAlign w:val="center"/>
          </w:tcPr>
          <w:p w14:paraId="163F8FF6" w14:textId="77777777" w:rsidR="005729E0" w:rsidRDefault="009678E2">
            <w:pPr>
              <w:jc w:val="center"/>
              <w:rPr>
                <w:b/>
              </w:rPr>
            </w:pPr>
            <w:r>
              <w:rPr>
                <w:b/>
              </w:rPr>
              <w:t>Результаты обучения</w:t>
            </w:r>
          </w:p>
          <w:p w14:paraId="1F8292AE" w14:textId="77777777" w:rsidR="005729E0" w:rsidRDefault="009678E2">
            <w:pPr>
              <w:jc w:val="center"/>
              <w:rPr>
                <w:b/>
              </w:rPr>
            </w:pPr>
            <w:r>
              <w:rPr>
                <w:b/>
              </w:rPr>
              <w:t>(освоенные умения, усвоенные знания)</w:t>
            </w:r>
          </w:p>
        </w:tc>
        <w:tc>
          <w:tcPr>
            <w:tcW w:w="3025" w:type="dxa"/>
            <w:tcBorders>
              <w:top w:val="single" w:sz="4" w:space="0" w:color="000000"/>
              <w:left w:val="single" w:sz="4" w:space="0" w:color="000000"/>
              <w:bottom w:val="single" w:sz="4" w:space="0" w:color="000000"/>
              <w:right w:val="single" w:sz="4" w:space="0" w:color="000000"/>
            </w:tcBorders>
            <w:vAlign w:val="center"/>
          </w:tcPr>
          <w:p w14:paraId="6F41ED88" w14:textId="77777777" w:rsidR="005729E0" w:rsidRDefault="009678E2">
            <w:pPr>
              <w:jc w:val="center"/>
              <w:rPr>
                <w:b/>
              </w:rPr>
            </w:pPr>
            <w:r>
              <w:rPr>
                <w:b/>
              </w:rPr>
              <w:t>Наименование контрольно-оценочного средства</w:t>
            </w:r>
          </w:p>
        </w:tc>
      </w:tr>
      <w:tr w:rsidR="005729E0" w14:paraId="1F425720" w14:textId="77777777">
        <w:tc>
          <w:tcPr>
            <w:tcW w:w="3158" w:type="dxa"/>
            <w:tcBorders>
              <w:top w:val="single" w:sz="4" w:space="0" w:color="000000"/>
              <w:left w:val="single" w:sz="4" w:space="0" w:color="000000"/>
              <w:bottom w:val="single" w:sz="4" w:space="0" w:color="000000"/>
              <w:right w:val="single" w:sz="4" w:space="0" w:color="000000"/>
            </w:tcBorders>
          </w:tcPr>
          <w:p w14:paraId="42C8970B" w14:textId="77777777" w:rsidR="005729E0" w:rsidRDefault="009678E2">
            <w:pPr>
              <w:jc w:val="center"/>
              <w:rPr>
                <w:i/>
              </w:rPr>
            </w:pPr>
            <w:r>
              <w:rPr>
                <w:i/>
              </w:rPr>
              <w:t>1</w:t>
            </w:r>
          </w:p>
        </w:tc>
        <w:tc>
          <w:tcPr>
            <w:tcW w:w="3426" w:type="dxa"/>
            <w:tcBorders>
              <w:top w:val="single" w:sz="4" w:space="0" w:color="000000"/>
              <w:left w:val="single" w:sz="4" w:space="0" w:color="000000"/>
              <w:bottom w:val="single" w:sz="4" w:space="0" w:color="000000"/>
              <w:right w:val="single" w:sz="4" w:space="0" w:color="000000"/>
            </w:tcBorders>
          </w:tcPr>
          <w:p w14:paraId="24574CFA" w14:textId="77777777" w:rsidR="005729E0" w:rsidRDefault="009678E2">
            <w:pPr>
              <w:jc w:val="center"/>
              <w:rPr>
                <w:i/>
              </w:rPr>
            </w:pPr>
            <w:r>
              <w:rPr>
                <w:i/>
              </w:rPr>
              <w:t>2</w:t>
            </w:r>
          </w:p>
        </w:tc>
        <w:tc>
          <w:tcPr>
            <w:tcW w:w="3025" w:type="dxa"/>
            <w:tcBorders>
              <w:top w:val="single" w:sz="4" w:space="0" w:color="000000"/>
              <w:left w:val="single" w:sz="4" w:space="0" w:color="000000"/>
              <w:bottom w:val="single" w:sz="4" w:space="0" w:color="000000"/>
              <w:right w:val="single" w:sz="4" w:space="0" w:color="000000"/>
            </w:tcBorders>
          </w:tcPr>
          <w:p w14:paraId="4430CD57" w14:textId="77777777" w:rsidR="005729E0" w:rsidRDefault="009678E2">
            <w:pPr>
              <w:jc w:val="center"/>
              <w:rPr>
                <w:i/>
              </w:rPr>
            </w:pPr>
            <w:r>
              <w:rPr>
                <w:i/>
              </w:rPr>
              <w:t>3</w:t>
            </w:r>
          </w:p>
        </w:tc>
      </w:tr>
      <w:tr w:rsidR="005729E0" w14:paraId="4B4633D8" w14:textId="77777777">
        <w:trPr>
          <w:trHeight w:val="277"/>
        </w:trPr>
        <w:tc>
          <w:tcPr>
            <w:tcW w:w="3158" w:type="dxa"/>
            <w:tcBorders>
              <w:top w:val="single" w:sz="4" w:space="0" w:color="000000"/>
              <w:left w:val="single" w:sz="4" w:space="0" w:color="000000"/>
              <w:bottom w:val="single" w:sz="4" w:space="0" w:color="000000"/>
              <w:right w:val="single" w:sz="4" w:space="0" w:color="000000"/>
            </w:tcBorders>
            <w:vAlign w:val="center"/>
          </w:tcPr>
          <w:p w14:paraId="4F153C44" w14:textId="77777777" w:rsidR="005729E0" w:rsidRDefault="009678E2">
            <w:pPr>
              <w:rPr>
                <w:color w:val="000000" w:themeColor="text1"/>
              </w:rPr>
            </w:pPr>
            <w:r>
              <w:t>Раздел 1. Социально-культурная сфера</w:t>
            </w:r>
          </w:p>
        </w:tc>
        <w:tc>
          <w:tcPr>
            <w:tcW w:w="3426" w:type="dxa"/>
            <w:vMerge w:val="restart"/>
            <w:tcBorders>
              <w:top w:val="single" w:sz="4" w:space="0" w:color="000000"/>
              <w:left w:val="single" w:sz="4" w:space="0" w:color="000000"/>
              <w:bottom w:val="single" w:sz="4" w:space="0" w:color="000000"/>
              <w:right w:val="single" w:sz="4" w:space="0" w:color="000000"/>
            </w:tcBorders>
            <w:vAlign w:val="center"/>
          </w:tcPr>
          <w:p w14:paraId="7CB5EE24" w14:textId="77777777" w:rsidR="005729E0" w:rsidRDefault="009678E2">
            <w:r>
              <w:rPr>
                <w:i/>
              </w:rPr>
              <w:t xml:space="preserve">Уметь: </w:t>
            </w:r>
            <w:r>
              <w:t>общаться (устно и письменно) на иностранном языке на профессиональные и повседневные темы;</w:t>
            </w:r>
          </w:p>
          <w:p w14:paraId="6A7DDB6E" w14:textId="77777777" w:rsidR="005729E0" w:rsidRDefault="009678E2">
            <w:r>
              <w:t>переводить (со словарем) иностранные тексты профессиональной направленности;</w:t>
            </w:r>
          </w:p>
          <w:p w14:paraId="7957EAA4" w14:textId="77777777" w:rsidR="005729E0" w:rsidRDefault="009678E2">
            <w:r>
              <w:t>самостоятельно совершенствовать устную и письменную речь, пополнять словарный запас.</w:t>
            </w:r>
          </w:p>
          <w:p w14:paraId="3CD1940F" w14:textId="77777777" w:rsidR="005729E0" w:rsidRDefault="009678E2">
            <w:pPr>
              <w:rPr>
                <w:rFonts w:ascii="YS Text" w:hAnsi="YS Text"/>
                <w:sz w:val="23"/>
              </w:rPr>
            </w:pPr>
            <w:r>
              <w:rPr>
                <w:i/>
              </w:rPr>
              <w:t xml:space="preserve">Знать: </w:t>
            </w:r>
            <w: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14:paraId="4F29CE4D" w14:textId="77777777" w:rsidR="005729E0" w:rsidRDefault="005729E0">
            <w:pPr>
              <w:jc w:val="center"/>
            </w:pPr>
          </w:p>
        </w:tc>
        <w:tc>
          <w:tcPr>
            <w:tcW w:w="3025" w:type="dxa"/>
            <w:tcBorders>
              <w:top w:val="single" w:sz="4" w:space="0" w:color="000000"/>
              <w:left w:val="single" w:sz="4" w:space="0" w:color="000000"/>
              <w:bottom w:val="single" w:sz="4" w:space="0" w:color="000000"/>
              <w:right w:val="single" w:sz="4" w:space="0" w:color="000000"/>
            </w:tcBorders>
            <w:vAlign w:val="center"/>
          </w:tcPr>
          <w:p w14:paraId="11DC4B6C" w14:textId="77777777" w:rsidR="005729E0" w:rsidRDefault="009678E2">
            <w:pPr>
              <w:jc w:val="both"/>
            </w:pPr>
            <w:r>
              <w:t>Устный опрос, тесты</w:t>
            </w:r>
          </w:p>
        </w:tc>
      </w:tr>
      <w:tr w:rsidR="005729E0" w14:paraId="1E6A11DC" w14:textId="77777777">
        <w:trPr>
          <w:trHeight w:val="5258"/>
        </w:trPr>
        <w:tc>
          <w:tcPr>
            <w:tcW w:w="3158" w:type="dxa"/>
            <w:tcBorders>
              <w:top w:val="single" w:sz="4" w:space="0" w:color="000000"/>
              <w:left w:val="single" w:sz="4" w:space="0" w:color="000000"/>
              <w:bottom w:val="single" w:sz="4" w:space="0" w:color="000000"/>
              <w:right w:val="single" w:sz="4" w:space="0" w:color="000000"/>
            </w:tcBorders>
            <w:vAlign w:val="center"/>
          </w:tcPr>
          <w:p w14:paraId="5F3FB57E" w14:textId="77777777" w:rsidR="005729E0" w:rsidRDefault="009678E2">
            <w:pPr>
              <w:rPr>
                <w:color w:val="000000" w:themeColor="text1"/>
              </w:rPr>
            </w:pPr>
            <w:r>
              <w:t>Раздел 2. Профессиональная сфера</w:t>
            </w:r>
          </w:p>
        </w:tc>
        <w:tc>
          <w:tcPr>
            <w:tcW w:w="3426" w:type="dxa"/>
            <w:vMerge/>
            <w:tcBorders>
              <w:top w:val="single" w:sz="4" w:space="0" w:color="000000"/>
              <w:left w:val="single" w:sz="4" w:space="0" w:color="000000"/>
              <w:bottom w:val="single" w:sz="4" w:space="0" w:color="000000"/>
              <w:right w:val="single" w:sz="4" w:space="0" w:color="000000"/>
            </w:tcBorders>
            <w:vAlign w:val="center"/>
          </w:tcPr>
          <w:p w14:paraId="2A227C50" w14:textId="77777777" w:rsidR="005729E0" w:rsidRDefault="005729E0"/>
        </w:tc>
        <w:tc>
          <w:tcPr>
            <w:tcW w:w="3025" w:type="dxa"/>
            <w:vMerge w:val="restart"/>
            <w:tcBorders>
              <w:top w:val="single" w:sz="4" w:space="0" w:color="000000"/>
              <w:left w:val="single" w:sz="4" w:space="0" w:color="000000"/>
              <w:bottom w:val="single" w:sz="4" w:space="0" w:color="000000"/>
              <w:right w:val="single" w:sz="4" w:space="0" w:color="000000"/>
            </w:tcBorders>
            <w:vAlign w:val="center"/>
          </w:tcPr>
          <w:p w14:paraId="0807E53A" w14:textId="77777777" w:rsidR="005729E0" w:rsidRDefault="009678E2">
            <w:pPr>
              <w:jc w:val="both"/>
            </w:pPr>
            <w:r>
              <w:t>Контроль диалоговой речи, устный опрос, контрольная работа, тест</w:t>
            </w:r>
          </w:p>
          <w:p w14:paraId="31F1A595" w14:textId="77777777" w:rsidR="005729E0" w:rsidRDefault="005729E0">
            <w:pPr>
              <w:jc w:val="both"/>
            </w:pPr>
          </w:p>
        </w:tc>
      </w:tr>
      <w:tr w:rsidR="005729E0" w14:paraId="7B0103F8" w14:textId="77777777">
        <w:trPr>
          <w:trHeight w:val="365"/>
        </w:trPr>
        <w:tc>
          <w:tcPr>
            <w:tcW w:w="3158" w:type="dxa"/>
            <w:tcBorders>
              <w:top w:val="single" w:sz="4" w:space="0" w:color="000000"/>
              <w:left w:val="single" w:sz="4" w:space="0" w:color="000000"/>
              <w:bottom w:val="single" w:sz="4" w:space="0" w:color="000000"/>
              <w:right w:val="single" w:sz="4" w:space="0" w:color="000000"/>
            </w:tcBorders>
            <w:vAlign w:val="center"/>
          </w:tcPr>
          <w:p w14:paraId="663BD865" w14:textId="77777777" w:rsidR="005729E0" w:rsidRDefault="009678E2">
            <w:r>
              <w:t>Раздел 3.</w:t>
            </w:r>
          </w:p>
          <w:p w14:paraId="20E992BB" w14:textId="77777777" w:rsidR="005729E0" w:rsidRDefault="009678E2">
            <w:r>
              <w:t xml:space="preserve">Рынок труда, трудоустройство, карьера </w:t>
            </w:r>
          </w:p>
        </w:tc>
        <w:tc>
          <w:tcPr>
            <w:tcW w:w="3426" w:type="dxa"/>
            <w:vMerge/>
            <w:tcBorders>
              <w:top w:val="single" w:sz="4" w:space="0" w:color="000000"/>
              <w:left w:val="single" w:sz="4" w:space="0" w:color="000000"/>
              <w:bottom w:val="single" w:sz="4" w:space="0" w:color="000000"/>
              <w:right w:val="single" w:sz="4" w:space="0" w:color="000000"/>
            </w:tcBorders>
            <w:vAlign w:val="center"/>
          </w:tcPr>
          <w:p w14:paraId="3BAEC2F6" w14:textId="77777777" w:rsidR="005729E0" w:rsidRDefault="005729E0"/>
        </w:tc>
        <w:tc>
          <w:tcPr>
            <w:tcW w:w="3025" w:type="dxa"/>
            <w:vMerge/>
            <w:tcBorders>
              <w:top w:val="single" w:sz="4" w:space="0" w:color="000000"/>
              <w:left w:val="single" w:sz="4" w:space="0" w:color="000000"/>
              <w:bottom w:val="single" w:sz="4" w:space="0" w:color="000000"/>
              <w:right w:val="single" w:sz="4" w:space="0" w:color="000000"/>
            </w:tcBorders>
            <w:vAlign w:val="center"/>
          </w:tcPr>
          <w:p w14:paraId="3A7A2598" w14:textId="77777777" w:rsidR="005729E0" w:rsidRDefault="005729E0"/>
        </w:tc>
      </w:tr>
      <w:tr w:rsidR="005729E0" w14:paraId="2A49A04D" w14:textId="77777777">
        <w:tc>
          <w:tcPr>
            <w:tcW w:w="3158" w:type="dxa"/>
            <w:tcBorders>
              <w:top w:val="single" w:sz="4" w:space="0" w:color="000000"/>
              <w:left w:val="single" w:sz="4" w:space="0" w:color="000000"/>
              <w:bottom w:val="single" w:sz="4" w:space="0" w:color="000000"/>
              <w:right w:val="single" w:sz="4" w:space="0" w:color="000000"/>
            </w:tcBorders>
            <w:vAlign w:val="center"/>
          </w:tcPr>
          <w:p w14:paraId="7102336F" w14:textId="77777777" w:rsidR="005729E0" w:rsidRDefault="00967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Промежуточная аттестация в форме дифференцированного зачета</w:t>
            </w:r>
          </w:p>
        </w:tc>
        <w:tc>
          <w:tcPr>
            <w:tcW w:w="3426" w:type="dxa"/>
            <w:tcBorders>
              <w:top w:val="single" w:sz="4" w:space="0" w:color="000000"/>
              <w:left w:val="single" w:sz="4" w:space="0" w:color="000000"/>
              <w:bottom w:val="single" w:sz="4" w:space="0" w:color="000000"/>
              <w:right w:val="single" w:sz="4" w:space="0" w:color="000000"/>
            </w:tcBorders>
            <w:vAlign w:val="center"/>
          </w:tcPr>
          <w:p w14:paraId="7C7C0A5A" w14:textId="77777777" w:rsidR="005729E0" w:rsidRDefault="005729E0">
            <w:pPr>
              <w:jc w:val="center"/>
            </w:pPr>
          </w:p>
        </w:tc>
        <w:tc>
          <w:tcPr>
            <w:tcW w:w="3025" w:type="dxa"/>
            <w:tcBorders>
              <w:top w:val="single" w:sz="4" w:space="0" w:color="000000"/>
              <w:left w:val="single" w:sz="4" w:space="0" w:color="000000"/>
              <w:bottom w:val="single" w:sz="4" w:space="0" w:color="000000"/>
              <w:right w:val="single" w:sz="4" w:space="0" w:color="000000"/>
            </w:tcBorders>
            <w:vAlign w:val="center"/>
          </w:tcPr>
          <w:p w14:paraId="3DA62797" w14:textId="77777777" w:rsidR="005729E0" w:rsidRDefault="009678E2">
            <w:pPr>
              <w:jc w:val="both"/>
            </w:pPr>
            <w:r>
              <w:t>Билеты к дифференцированному зачету</w:t>
            </w:r>
          </w:p>
        </w:tc>
      </w:tr>
    </w:tbl>
    <w:p w14:paraId="659778A5"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EFC4780"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F4FF97B"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A22A074"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D72418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348CB8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AB4108B"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8EB87E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7ECA6A5B"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65F2E8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C89BD0C" w14:textId="77777777" w:rsidR="005729E0" w:rsidRDefault="009678E2">
      <w:pPr>
        <w:pStyle w:val="10"/>
        <w:widowControl w:val="0"/>
        <w:tabs>
          <w:tab w:val="left" w:pos="301"/>
        </w:tabs>
        <w:ind w:firstLine="0"/>
        <w:jc w:val="center"/>
        <w:rPr>
          <w:b/>
          <w:caps/>
        </w:rPr>
      </w:pPr>
      <w:r>
        <w:rPr>
          <w:b/>
          <w:sz w:val="28"/>
        </w:rPr>
        <w:lastRenderedPageBreak/>
        <w:t xml:space="preserve">2. </w:t>
      </w:r>
      <w:r>
        <w:rPr>
          <w:b/>
          <w:caps/>
        </w:rPr>
        <w:t>Организация контроля и оценка освоения программы УП</w:t>
      </w:r>
    </w:p>
    <w:p w14:paraId="4B266FCB" w14:textId="77777777" w:rsidR="005729E0" w:rsidRDefault="005729E0">
      <w:pPr>
        <w:ind w:firstLine="709"/>
        <w:jc w:val="center"/>
        <w:rPr>
          <w:b/>
          <w:sz w:val="28"/>
        </w:rPr>
      </w:pPr>
    </w:p>
    <w:p w14:paraId="1C9B9118" w14:textId="77777777" w:rsidR="005729E0" w:rsidRDefault="009678E2">
      <w:pPr>
        <w:ind w:firstLine="709"/>
        <w:jc w:val="both"/>
        <w:rPr>
          <w:sz w:val="28"/>
        </w:rPr>
      </w:pPr>
      <w:r>
        <w:t xml:space="preserve"> </w:t>
      </w:r>
      <w:r>
        <w:rPr>
          <w:sz w:val="28"/>
        </w:rPr>
        <w:t xml:space="preserve">Контроль освоения программы учебного предмета (далее УП) «Иностранный язык в профессиональной деятельности» осуществляется в форме текущего контроля и промежуточной аттестации. </w:t>
      </w:r>
    </w:p>
    <w:p w14:paraId="171A1119" w14:textId="77777777" w:rsidR="005729E0" w:rsidRDefault="009678E2">
      <w:pPr>
        <w:ind w:firstLine="709"/>
        <w:jc w:val="both"/>
        <w:rPr>
          <w:sz w:val="28"/>
        </w:rPr>
      </w:pPr>
      <w:r>
        <w:rPr>
          <w:sz w:val="28"/>
        </w:rPr>
        <w:t>Методами текущего контроля являются: устные опросы, тестовые практико-ориентированные задания, практические работы, контрольные работы. Промежуточная аттестация по УП осуществляется в форме дифференцированного зачета. Объектом оценки освоения УП являются умения и знания. Оценка освоения программы УП осуществляется в соответствии с Положением о текущем контроле и промежуточной аттестации.</w:t>
      </w:r>
    </w:p>
    <w:p w14:paraId="5E0EBB94" w14:textId="77777777" w:rsidR="005729E0" w:rsidRDefault="005729E0">
      <w:pPr>
        <w:ind w:firstLine="709"/>
        <w:jc w:val="both"/>
        <w:rPr>
          <w:sz w:val="28"/>
        </w:rPr>
      </w:pPr>
    </w:p>
    <w:p w14:paraId="763F1240" w14:textId="77777777" w:rsidR="005729E0" w:rsidRDefault="005729E0">
      <w:pPr>
        <w:ind w:firstLine="709"/>
        <w:jc w:val="both"/>
        <w:rPr>
          <w:sz w:val="28"/>
        </w:rPr>
      </w:pPr>
    </w:p>
    <w:p w14:paraId="6CAC1A42" w14:textId="77777777" w:rsidR="005729E0" w:rsidRDefault="005729E0">
      <w:pPr>
        <w:ind w:firstLine="709"/>
        <w:jc w:val="both"/>
        <w:rPr>
          <w:sz w:val="28"/>
        </w:rPr>
      </w:pPr>
    </w:p>
    <w:p w14:paraId="21783D4E" w14:textId="77777777" w:rsidR="005729E0" w:rsidRDefault="005729E0">
      <w:pPr>
        <w:ind w:firstLine="709"/>
        <w:jc w:val="both"/>
        <w:rPr>
          <w:sz w:val="28"/>
        </w:rPr>
      </w:pPr>
    </w:p>
    <w:p w14:paraId="1CD49F65" w14:textId="77777777" w:rsidR="005729E0" w:rsidRDefault="005729E0">
      <w:pPr>
        <w:ind w:firstLine="709"/>
        <w:jc w:val="both"/>
        <w:rPr>
          <w:sz w:val="28"/>
        </w:rPr>
      </w:pPr>
    </w:p>
    <w:p w14:paraId="23F3B92A" w14:textId="77777777" w:rsidR="005729E0" w:rsidRDefault="005729E0">
      <w:pPr>
        <w:ind w:firstLine="709"/>
        <w:jc w:val="both"/>
        <w:rPr>
          <w:sz w:val="28"/>
        </w:rPr>
      </w:pPr>
    </w:p>
    <w:p w14:paraId="58134112" w14:textId="77777777" w:rsidR="005729E0" w:rsidRDefault="005729E0">
      <w:pPr>
        <w:ind w:firstLine="709"/>
        <w:jc w:val="both"/>
        <w:rPr>
          <w:sz w:val="28"/>
        </w:rPr>
      </w:pPr>
    </w:p>
    <w:p w14:paraId="75B42DF2" w14:textId="77777777" w:rsidR="005729E0" w:rsidRDefault="005729E0">
      <w:pPr>
        <w:ind w:firstLine="709"/>
        <w:jc w:val="both"/>
        <w:rPr>
          <w:sz w:val="28"/>
        </w:rPr>
      </w:pPr>
    </w:p>
    <w:p w14:paraId="1C539806" w14:textId="77777777" w:rsidR="005729E0" w:rsidRDefault="005729E0">
      <w:pPr>
        <w:ind w:firstLine="709"/>
        <w:jc w:val="both"/>
        <w:rPr>
          <w:sz w:val="28"/>
        </w:rPr>
      </w:pPr>
    </w:p>
    <w:p w14:paraId="4DFBE270" w14:textId="77777777" w:rsidR="005729E0" w:rsidRDefault="005729E0">
      <w:pPr>
        <w:ind w:firstLine="709"/>
        <w:jc w:val="both"/>
        <w:rPr>
          <w:sz w:val="28"/>
        </w:rPr>
      </w:pPr>
    </w:p>
    <w:p w14:paraId="532ACEBC" w14:textId="77777777" w:rsidR="005729E0" w:rsidRDefault="005729E0">
      <w:pPr>
        <w:ind w:firstLine="709"/>
        <w:jc w:val="both"/>
        <w:rPr>
          <w:sz w:val="28"/>
        </w:rPr>
      </w:pPr>
    </w:p>
    <w:p w14:paraId="2C49D94A" w14:textId="77777777" w:rsidR="005729E0" w:rsidRDefault="005729E0">
      <w:pPr>
        <w:ind w:firstLine="709"/>
        <w:jc w:val="both"/>
        <w:rPr>
          <w:sz w:val="28"/>
        </w:rPr>
      </w:pPr>
    </w:p>
    <w:p w14:paraId="2821C14E" w14:textId="77777777" w:rsidR="005729E0" w:rsidRDefault="005729E0">
      <w:pPr>
        <w:ind w:firstLine="709"/>
        <w:jc w:val="both"/>
        <w:rPr>
          <w:sz w:val="28"/>
        </w:rPr>
      </w:pPr>
    </w:p>
    <w:p w14:paraId="32018383" w14:textId="77777777" w:rsidR="005729E0" w:rsidRDefault="005729E0">
      <w:pPr>
        <w:ind w:firstLine="709"/>
        <w:jc w:val="both"/>
        <w:rPr>
          <w:sz w:val="28"/>
        </w:rPr>
      </w:pPr>
    </w:p>
    <w:p w14:paraId="7F1EF893" w14:textId="77777777" w:rsidR="005729E0" w:rsidRDefault="005729E0">
      <w:pPr>
        <w:ind w:firstLine="709"/>
        <w:jc w:val="both"/>
        <w:rPr>
          <w:sz w:val="28"/>
        </w:rPr>
      </w:pPr>
    </w:p>
    <w:p w14:paraId="62332440" w14:textId="77777777" w:rsidR="005729E0" w:rsidRDefault="005729E0">
      <w:pPr>
        <w:ind w:firstLine="709"/>
        <w:jc w:val="both"/>
        <w:rPr>
          <w:sz w:val="28"/>
        </w:rPr>
      </w:pPr>
    </w:p>
    <w:p w14:paraId="5F028709" w14:textId="77777777" w:rsidR="005729E0" w:rsidRDefault="005729E0">
      <w:pPr>
        <w:ind w:firstLine="709"/>
        <w:jc w:val="both"/>
        <w:rPr>
          <w:sz w:val="28"/>
        </w:rPr>
      </w:pPr>
    </w:p>
    <w:p w14:paraId="7F0351A9" w14:textId="77777777" w:rsidR="005729E0" w:rsidRDefault="005729E0">
      <w:pPr>
        <w:ind w:firstLine="709"/>
        <w:jc w:val="both"/>
        <w:rPr>
          <w:sz w:val="28"/>
        </w:rPr>
      </w:pPr>
    </w:p>
    <w:p w14:paraId="3D60C817" w14:textId="77777777" w:rsidR="005729E0" w:rsidRDefault="005729E0">
      <w:pPr>
        <w:ind w:firstLine="709"/>
        <w:jc w:val="both"/>
        <w:rPr>
          <w:sz w:val="28"/>
        </w:rPr>
      </w:pPr>
    </w:p>
    <w:p w14:paraId="44E8F265" w14:textId="77777777" w:rsidR="005729E0" w:rsidRDefault="005729E0">
      <w:pPr>
        <w:ind w:firstLine="709"/>
        <w:jc w:val="both"/>
        <w:rPr>
          <w:sz w:val="28"/>
        </w:rPr>
      </w:pPr>
    </w:p>
    <w:p w14:paraId="37A7F6F1" w14:textId="77777777" w:rsidR="005729E0" w:rsidRDefault="005729E0">
      <w:pPr>
        <w:ind w:firstLine="709"/>
        <w:jc w:val="both"/>
        <w:rPr>
          <w:sz w:val="28"/>
        </w:rPr>
      </w:pPr>
    </w:p>
    <w:p w14:paraId="41B944C2" w14:textId="77777777" w:rsidR="005729E0" w:rsidRDefault="005729E0">
      <w:pPr>
        <w:ind w:firstLine="709"/>
        <w:jc w:val="both"/>
        <w:rPr>
          <w:sz w:val="28"/>
        </w:rPr>
      </w:pPr>
    </w:p>
    <w:p w14:paraId="7B8F8BB5" w14:textId="77777777" w:rsidR="005729E0" w:rsidRDefault="005729E0">
      <w:pPr>
        <w:ind w:firstLine="709"/>
        <w:jc w:val="both"/>
        <w:rPr>
          <w:sz w:val="28"/>
        </w:rPr>
      </w:pPr>
    </w:p>
    <w:p w14:paraId="4CEF98A9" w14:textId="77777777" w:rsidR="005729E0" w:rsidRDefault="005729E0">
      <w:pPr>
        <w:ind w:firstLine="709"/>
        <w:jc w:val="both"/>
        <w:rPr>
          <w:sz w:val="28"/>
        </w:rPr>
      </w:pPr>
    </w:p>
    <w:p w14:paraId="1EC0799E" w14:textId="77777777" w:rsidR="005729E0" w:rsidRDefault="005729E0">
      <w:pPr>
        <w:ind w:firstLine="709"/>
        <w:jc w:val="both"/>
        <w:rPr>
          <w:sz w:val="28"/>
        </w:rPr>
      </w:pPr>
    </w:p>
    <w:p w14:paraId="59065D4A" w14:textId="77777777" w:rsidR="005729E0" w:rsidRDefault="005729E0">
      <w:pPr>
        <w:ind w:firstLine="709"/>
        <w:jc w:val="both"/>
        <w:rPr>
          <w:sz w:val="28"/>
        </w:rPr>
      </w:pPr>
    </w:p>
    <w:p w14:paraId="6435D73E" w14:textId="77777777" w:rsidR="005729E0" w:rsidRDefault="005729E0">
      <w:pPr>
        <w:ind w:firstLine="709"/>
        <w:jc w:val="both"/>
        <w:rPr>
          <w:sz w:val="28"/>
        </w:rPr>
      </w:pPr>
    </w:p>
    <w:p w14:paraId="008F4CEE" w14:textId="77777777" w:rsidR="005729E0" w:rsidRDefault="005729E0">
      <w:pPr>
        <w:ind w:firstLine="709"/>
        <w:jc w:val="both"/>
        <w:rPr>
          <w:sz w:val="28"/>
        </w:rPr>
      </w:pPr>
    </w:p>
    <w:p w14:paraId="1486ED0D" w14:textId="77777777" w:rsidR="005729E0" w:rsidRDefault="005729E0">
      <w:pPr>
        <w:ind w:firstLine="709"/>
        <w:jc w:val="both"/>
        <w:rPr>
          <w:sz w:val="28"/>
        </w:rPr>
      </w:pPr>
    </w:p>
    <w:p w14:paraId="1740D41B" w14:textId="77777777" w:rsidR="005729E0" w:rsidRDefault="005729E0">
      <w:pPr>
        <w:ind w:firstLine="709"/>
        <w:jc w:val="both"/>
        <w:rPr>
          <w:sz w:val="28"/>
        </w:rPr>
      </w:pPr>
    </w:p>
    <w:p w14:paraId="2D15E09F" w14:textId="77777777" w:rsidR="005729E0" w:rsidRDefault="005729E0">
      <w:pPr>
        <w:ind w:firstLine="709"/>
        <w:jc w:val="both"/>
        <w:rPr>
          <w:sz w:val="28"/>
        </w:rPr>
      </w:pPr>
    </w:p>
    <w:p w14:paraId="3B56F690" w14:textId="77777777" w:rsidR="005729E0" w:rsidRDefault="005729E0">
      <w:pPr>
        <w:jc w:val="both"/>
        <w:rPr>
          <w:sz w:val="28"/>
        </w:rPr>
      </w:pPr>
    </w:p>
    <w:p w14:paraId="123DB663" w14:textId="77777777" w:rsidR="005729E0" w:rsidRDefault="009678E2">
      <w:pPr>
        <w:pStyle w:val="10"/>
        <w:widowControl w:val="0"/>
        <w:tabs>
          <w:tab w:val="left" w:pos="301"/>
        </w:tabs>
        <w:ind w:firstLine="0"/>
        <w:jc w:val="center"/>
        <w:rPr>
          <w:b/>
          <w:caps/>
        </w:rPr>
      </w:pPr>
      <w:r>
        <w:rPr>
          <w:b/>
          <w:sz w:val="28"/>
        </w:rPr>
        <w:lastRenderedPageBreak/>
        <w:t xml:space="preserve">3. </w:t>
      </w:r>
      <w:r>
        <w:rPr>
          <w:b/>
          <w:caps/>
        </w:rPr>
        <w:t>Задания и инструменты для оценки освоения умений и усвоения знаний для текущего контроля и промежуточной аттестации по УП</w:t>
      </w:r>
    </w:p>
    <w:p w14:paraId="648ABB72" w14:textId="77777777" w:rsidR="005729E0" w:rsidRDefault="005729E0">
      <w:pPr>
        <w:ind w:firstLine="709"/>
        <w:jc w:val="both"/>
        <w:rPr>
          <w:b/>
          <w:sz w:val="28"/>
        </w:rPr>
      </w:pPr>
    </w:p>
    <w:p w14:paraId="3945E931" w14:textId="77777777" w:rsidR="005729E0" w:rsidRDefault="009678E2">
      <w:pPr>
        <w:ind w:firstLine="709"/>
        <w:jc w:val="both"/>
        <w:rPr>
          <w:sz w:val="28"/>
        </w:rPr>
      </w:pPr>
      <w:r>
        <w:rPr>
          <w:sz w:val="28"/>
        </w:rPr>
        <w:t>Задания и инструменты для оценки освоенных знаний УП</w:t>
      </w:r>
    </w:p>
    <w:p w14:paraId="4A0FE267" w14:textId="77777777" w:rsidR="005729E0" w:rsidRDefault="005729E0">
      <w:pPr>
        <w:ind w:firstLine="709"/>
        <w:jc w:val="both"/>
        <w:rPr>
          <w:b/>
          <w:sz w:val="28"/>
        </w:rPr>
      </w:pPr>
    </w:p>
    <w:tbl>
      <w:tblPr>
        <w:tblStyle w:val="aff4"/>
        <w:tblW w:w="0" w:type="auto"/>
        <w:tblLayout w:type="fixed"/>
        <w:tblLook w:val="04A0" w:firstRow="1" w:lastRow="0" w:firstColumn="1" w:lastColumn="0" w:noHBand="0" w:noVBand="1"/>
      </w:tblPr>
      <w:tblGrid>
        <w:gridCol w:w="2392"/>
        <w:gridCol w:w="2932"/>
        <w:gridCol w:w="2393"/>
      </w:tblGrid>
      <w:tr w:rsidR="005729E0" w14:paraId="0DC29B86" w14:textId="77777777">
        <w:tc>
          <w:tcPr>
            <w:tcW w:w="2392" w:type="dxa"/>
          </w:tcPr>
          <w:p w14:paraId="5E6D6EF2" w14:textId="77777777" w:rsidR="005729E0" w:rsidRDefault="005729E0">
            <w:pPr>
              <w:jc w:val="both"/>
              <w:rPr>
                <w:b/>
                <w:sz w:val="28"/>
              </w:rPr>
            </w:pPr>
          </w:p>
        </w:tc>
        <w:tc>
          <w:tcPr>
            <w:tcW w:w="2932" w:type="dxa"/>
          </w:tcPr>
          <w:p w14:paraId="2746187A" w14:textId="77777777" w:rsidR="005729E0" w:rsidRDefault="009678E2">
            <w:pPr>
              <w:jc w:val="both"/>
              <w:rPr>
                <w:b/>
                <w:sz w:val="28"/>
              </w:rPr>
            </w:pPr>
            <w:r>
              <w:rPr>
                <w:b/>
                <w:sz w:val="28"/>
              </w:rPr>
              <w:t>Задания</w:t>
            </w:r>
          </w:p>
        </w:tc>
        <w:tc>
          <w:tcPr>
            <w:tcW w:w="2393" w:type="dxa"/>
          </w:tcPr>
          <w:p w14:paraId="4725BCA3" w14:textId="77777777" w:rsidR="005729E0" w:rsidRDefault="009678E2">
            <w:pPr>
              <w:jc w:val="both"/>
              <w:rPr>
                <w:b/>
                <w:sz w:val="28"/>
              </w:rPr>
            </w:pPr>
            <w:r>
              <w:rPr>
                <w:b/>
                <w:sz w:val="28"/>
              </w:rPr>
              <w:t>Инструменты</w:t>
            </w:r>
          </w:p>
        </w:tc>
      </w:tr>
      <w:tr w:rsidR="005729E0" w14:paraId="4B1DCFA4" w14:textId="77777777">
        <w:tc>
          <w:tcPr>
            <w:tcW w:w="2392" w:type="dxa"/>
            <w:vMerge w:val="restart"/>
          </w:tcPr>
          <w:p w14:paraId="7DD52324" w14:textId="77777777" w:rsidR="005729E0" w:rsidRDefault="009678E2">
            <w:pPr>
              <w:jc w:val="both"/>
              <w:rPr>
                <w:sz w:val="28"/>
              </w:rPr>
            </w:pPr>
            <w:r>
              <w:rPr>
                <w:sz w:val="28"/>
              </w:rPr>
              <w:t>Текущий контроль</w:t>
            </w:r>
          </w:p>
        </w:tc>
        <w:tc>
          <w:tcPr>
            <w:tcW w:w="2932" w:type="dxa"/>
          </w:tcPr>
          <w:p w14:paraId="74B21682" w14:textId="77777777" w:rsidR="005729E0" w:rsidRDefault="009678E2">
            <w:pPr>
              <w:jc w:val="both"/>
              <w:rPr>
                <w:sz w:val="28"/>
              </w:rPr>
            </w:pPr>
            <w:r>
              <w:rPr>
                <w:sz w:val="28"/>
              </w:rPr>
              <w:t>Устный опрос</w:t>
            </w:r>
          </w:p>
        </w:tc>
        <w:tc>
          <w:tcPr>
            <w:tcW w:w="2393" w:type="dxa"/>
          </w:tcPr>
          <w:p w14:paraId="6F1671EF" w14:textId="77777777" w:rsidR="005729E0" w:rsidRDefault="009678E2">
            <w:pPr>
              <w:jc w:val="both"/>
              <w:rPr>
                <w:sz w:val="28"/>
              </w:rPr>
            </w:pPr>
            <w:r>
              <w:rPr>
                <w:sz w:val="28"/>
              </w:rPr>
              <w:t>Эталон ответов</w:t>
            </w:r>
          </w:p>
        </w:tc>
      </w:tr>
      <w:tr w:rsidR="005729E0" w14:paraId="6F162CD7" w14:textId="77777777">
        <w:tc>
          <w:tcPr>
            <w:tcW w:w="2392" w:type="dxa"/>
            <w:vMerge/>
          </w:tcPr>
          <w:p w14:paraId="51B39D1F" w14:textId="77777777" w:rsidR="005729E0" w:rsidRDefault="005729E0"/>
        </w:tc>
        <w:tc>
          <w:tcPr>
            <w:tcW w:w="2932" w:type="dxa"/>
          </w:tcPr>
          <w:p w14:paraId="729F803B" w14:textId="77777777" w:rsidR="005729E0" w:rsidRDefault="009678E2">
            <w:pPr>
              <w:jc w:val="both"/>
              <w:rPr>
                <w:sz w:val="28"/>
              </w:rPr>
            </w:pPr>
            <w:r>
              <w:rPr>
                <w:sz w:val="28"/>
              </w:rPr>
              <w:t>Тестовые задания</w:t>
            </w:r>
          </w:p>
        </w:tc>
        <w:tc>
          <w:tcPr>
            <w:tcW w:w="2393" w:type="dxa"/>
          </w:tcPr>
          <w:p w14:paraId="6C074CB2" w14:textId="77777777" w:rsidR="005729E0" w:rsidRDefault="009678E2">
            <w:pPr>
              <w:jc w:val="both"/>
              <w:rPr>
                <w:sz w:val="28"/>
              </w:rPr>
            </w:pPr>
            <w:r>
              <w:rPr>
                <w:sz w:val="28"/>
              </w:rPr>
              <w:t>Эталон ответов</w:t>
            </w:r>
          </w:p>
        </w:tc>
      </w:tr>
      <w:tr w:rsidR="005729E0" w14:paraId="662F3407" w14:textId="77777777">
        <w:tc>
          <w:tcPr>
            <w:tcW w:w="2392" w:type="dxa"/>
            <w:vMerge/>
          </w:tcPr>
          <w:p w14:paraId="40C32EC3" w14:textId="77777777" w:rsidR="005729E0" w:rsidRDefault="005729E0"/>
        </w:tc>
        <w:tc>
          <w:tcPr>
            <w:tcW w:w="2932" w:type="dxa"/>
          </w:tcPr>
          <w:p w14:paraId="1AE5D605" w14:textId="77777777" w:rsidR="005729E0" w:rsidRDefault="009678E2">
            <w:pPr>
              <w:jc w:val="both"/>
              <w:rPr>
                <w:sz w:val="28"/>
              </w:rPr>
            </w:pPr>
            <w:r>
              <w:rPr>
                <w:sz w:val="28"/>
              </w:rPr>
              <w:t>Контрольная работа</w:t>
            </w:r>
          </w:p>
        </w:tc>
        <w:tc>
          <w:tcPr>
            <w:tcW w:w="2393" w:type="dxa"/>
          </w:tcPr>
          <w:p w14:paraId="7E5035DC" w14:textId="77777777" w:rsidR="005729E0" w:rsidRDefault="009678E2">
            <w:pPr>
              <w:jc w:val="both"/>
              <w:rPr>
                <w:sz w:val="28"/>
              </w:rPr>
            </w:pPr>
            <w:r>
              <w:rPr>
                <w:sz w:val="28"/>
              </w:rPr>
              <w:t>Эталон ответов</w:t>
            </w:r>
          </w:p>
        </w:tc>
      </w:tr>
      <w:tr w:rsidR="005729E0" w14:paraId="0170ECF0" w14:textId="77777777">
        <w:tc>
          <w:tcPr>
            <w:tcW w:w="2392" w:type="dxa"/>
          </w:tcPr>
          <w:p w14:paraId="3BEBDB2B" w14:textId="77777777" w:rsidR="005729E0" w:rsidRDefault="009678E2">
            <w:pPr>
              <w:jc w:val="both"/>
              <w:rPr>
                <w:sz w:val="28"/>
              </w:rPr>
            </w:pPr>
            <w:r>
              <w:rPr>
                <w:sz w:val="28"/>
              </w:rPr>
              <w:t>Промежуточная аттестация</w:t>
            </w:r>
          </w:p>
        </w:tc>
        <w:tc>
          <w:tcPr>
            <w:tcW w:w="2932" w:type="dxa"/>
          </w:tcPr>
          <w:p w14:paraId="6243C64D" w14:textId="77777777" w:rsidR="005729E0" w:rsidRDefault="009678E2">
            <w:pPr>
              <w:jc w:val="both"/>
              <w:rPr>
                <w:sz w:val="28"/>
              </w:rPr>
            </w:pPr>
            <w:r>
              <w:rPr>
                <w:sz w:val="28"/>
              </w:rPr>
              <w:t xml:space="preserve">Дифференцированный зачет </w:t>
            </w:r>
          </w:p>
        </w:tc>
        <w:tc>
          <w:tcPr>
            <w:tcW w:w="2393" w:type="dxa"/>
          </w:tcPr>
          <w:p w14:paraId="5D1B7554" w14:textId="77777777" w:rsidR="005729E0" w:rsidRDefault="009678E2">
            <w:pPr>
              <w:jc w:val="both"/>
              <w:rPr>
                <w:sz w:val="28"/>
              </w:rPr>
            </w:pPr>
            <w:r>
              <w:rPr>
                <w:sz w:val="28"/>
              </w:rPr>
              <w:t>Эталон ответов</w:t>
            </w:r>
          </w:p>
        </w:tc>
      </w:tr>
    </w:tbl>
    <w:p w14:paraId="643E695C" w14:textId="77777777" w:rsidR="005729E0" w:rsidRDefault="005729E0">
      <w:pPr>
        <w:ind w:firstLine="709"/>
        <w:jc w:val="both"/>
        <w:rPr>
          <w:b/>
          <w:sz w:val="28"/>
        </w:rPr>
      </w:pPr>
    </w:p>
    <w:p w14:paraId="495CD4C6" w14:textId="77777777" w:rsidR="005729E0" w:rsidRDefault="009678E2">
      <w:pPr>
        <w:ind w:firstLine="709"/>
        <w:jc w:val="both"/>
        <w:rPr>
          <w:sz w:val="28"/>
        </w:rPr>
      </w:pPr>
      <w:r>
        <w:rPr>
          <w:sz w:val="28"/>
        </w:rPr>
        <w:t>Задания и инструменты для оценки освоенных умений УП</w:t>
      </w:r>
    </w:p>
    <w:p w14:paraId="095B99E2" w14:textId="77777777" w:rsidR="005729E0" w:rsidRDefault="005729E0">
      <w:pPr>
        <w:ind w:firstLine="709"/>
        <w:jc w:val="both"/>
        <w:rPr>
          <w:sz w:val="28"/>
        </w:rPr>
      </w:pPr>
    </w:p>
    <w:tbl>
      <w:tblPr>
        <w:tblStyle w:val="aff4"/>
        <w:tblW w:w="0" w:type="auto"/>
        <w:tblLayout w:type="fixed"/>
        <w:tblLook w:val="04A0" w:firstRow="1" w:lastRow="0" w:firstColumn="1" w:lastColumn="0" w:noHBand="0" w:noVBand="1"/>
      </w:tblPr>
      <w:tblGrid>
        <w:gridCol w:w="2392"/>
        <w:gridCol w:w="2932"/>
        <w:gridCol w:w="2393"/>
      </w:tblGrid>
      <w:tr w:rsidR="005729E0" w14:paraId="3CB2EBDD" w14:textId="77777777">
        <w:tc>
          <w:tcPr>
            <w:tcW w:w="2392" w:type="dxa"/>
          </w:tcPr>
          <w:p w14:paraId="1A2B2070" w14:textId="77777777" w:rsidR="005729E0" w:rsidRDefault="005729E0">
            <w:pPr>
              <w:jc w:val="both"/>
              <w:rPr>
                <w:b/>
                <w:sz w:val="28"/>
              </w:rPr>
            </w:pPr>
          </w:p>
        </w:tc>
        <w:tc>
          <w:tcPr>
            <w:tcW w:w="2932" w:type="dxa"/>
          </w:tcPr>
          <w:p w14:paraId="0388180C" w14:textId="77777777" w:rsidR="005729E0" w:rsidRDefault="009678E2">
            <w:pPr>
              <w:jc w:val="both"/>
              <w:rPr>
                <w:b/>
                <w:sz w:val="28"/>
              </w:rPr>
            </w:pPr>
            <w:r>
              <w:rPr>
                <w:b/>
                <w:sz w:val="28"/>
              </w:rPr>
              <w:t>Задания</w:t>
            </w:r>
          </w:p>
        </w:tc>
        <w:tc>
          <w:tcPr>
            <w:tcW w:w="2393" w:type="dxa"/>
          </w:tcPr>
          <w:p w14:paraId="170F300C" w14:textId="77777777" w:rsidR="005729E0" w:rsidRDefault="009678E2">
            <w:pPr>
              <w:jc w:val="both"/>
              <w:rPr>
                <w:b/>
                <w:sz w:val="28"/>
              </w:rPr>
            </w:pPr>
            <w:r>
              <w:rPr>
                <w:b/>
                <w:sz w:val="28"/>
              </w:rPr>
              <w:t>Инструменты</w:t>
            </w:r>
          </w:p>
        </w:tc>
      </w:tr>
      <w:tr w:rsidR="005729E0" w14:paraId="435C9FDA" w14:textId="77777777">
        <w:tc>
          <w:tcPr>
            <w:tcW w:w="2392" w:type="dxa"/>
          </w:tcPr>
          <w:p w14:paraId="370F5D45" w14:textId="77777777" w:rsidR="005729E0" w:rsidRDefault="009678E2">
            <w:pPr>
              <w:jc w:val="both"/>
              <w:rPr>
                <w:sz w:val="28"/>
              </w:rPr>
            </w:pPr>
            <w:r>
              <w:rPr>
                <w:sz w:val="28"/>
              </w:rPr>
              <w:t>Текущий контроль</w:t>
            </w:r>
          </w:p>
        </w:tc>
        <w:tc>
          <w:tcPr>
            <w:tcW w:w="2932" w:type="dxa"/>
          </w:tcPr>
          <w:p w14:paraId="6379EDB1" w14:textId="77777777" w:rsidR="005729E0" w:rsidRDefault="009678E2">
            <w:pPr>
              <w:jc w:val="both"/>
              <w:rPr>
                <w:sz w:val="28"/>
              </w:rPr>
            </w:pPr>
            <w:r>
              <w:rPr>
                <w:sz w:val="28"/>
              </w:rPr>
              <w:t>Тестовые задания</w:t>
            </w:r>
          </w:p>
        </w:tc>
        <w:tc>
          <w:tcPr>
            <w:tcW w:w="2393" w:type="dxa"/>
          </w:tcPr>
          <w:p w14:paraId="57A08008" w14:textId="77777777" w:rsidR="005729E0" w:rsidRDefault="009678E2">
            <w:pPr>
              <w:jc w:val="both"/>
              <w:rPr>
                <w:sz w:val="28"/>
              </w:rPr>
            </w:pPr>
            <w:r>
              <w:rPr>
                <w:sz w:val="28"/>
              </w:rPr>
              <w:t>Эталон ответов</w:t>
            </w:r>
          </w:p>
        </w:tc>
      </w:tr>
      <w:tr w:rsidR="005729E0" w14:paraId="551A96B9" w14:textId="77777777">
        <w:tc>
          <w:tcPr>
            <w:tcW w:w="2392" w:type="dxa"/>
          </w:tcPr>
          <w:p w14:paraId="536D4C14" w14:textId="77777777" w:rsidR="005729E0" w:rsidRDefault="009678E2">
            <w:pPr>
              <w:jc w:val="both"/>
              <w:rPr>
                <w:sz w:val="28"/>
              </w:rPr>
            </w:pPr>
            <w:r>
              <w:rPr>
                <w:sz w:val="28"/>
              </w:rPr>
              <w:t>Промежуточная аттестация</w:t>
            </w:r>
          </w:p>
        </w:tc>
        <w:tc>
          <w:tcPr>
            <w:tcW w:w="2932" w:type="dxa"/>
          </w:tcPr>
          <w:p w14:paraId="230C8BF6" w14:textId="77777777" w:rsidR="005729E0" w:rsidRDefault="009678E2">
            <w:pPr>
              <w:jc w:val="both"/>
              <w:rPr>
                <w:sz w:val="28"/>
              </w:rPr>
            </w:pPr>
            <w:r>
              <w:rPr>
                <w:sz w:val="28"/>
              </w:rPr>
              <w:t xml:space="preserve">Дифференцированный зачет </w:t>
            </w:r>
          </w:p>
        </w:tc>
        <w:tc>
          <w:tcPr>
            <w:tcW w:w="2393" w:type="dxa"/>
          </w:tcPr>
          <w:p w14:paraId="3362170A" w14:textId="77777777" w:rsidR="005729E0" w:rsidRDefault="009678E2">
            <w:pPr>
              <w:jc w:val="both"/>
              <w:rPr>
                <w:sz w:val="28"/>
              </w:rPr>
            </w:pPr>
            <w:r>
              <w:rPr>
                <w:sz w:val="28"/>
              </w:rPr>
              <w:t>Эталон ответов</w:t>
            </w:r>
          </w:p>
        </w:tc>
      </w:tr>
    </w:tbl>
    <w:p w14:paraId="78152AF8" w14:textId="77777777" w:rsidR="005729E0" w:rsidRDefault="005729E0">
      <w:pPr>
        <w:ind w:firstLine="709"/>
        <w:jc w:val="both"/>
        <w:rPr>
          <w:b/>
          <w:sz w:val="28"/>
        </w:rPr>
      </w:pPr>
    </w:p>
    <w:p w14:paraId="5F1E5E48" w14:textId="77777777" w:rsidR="005729E0" w:rsidRDefault="005729E0">
      <w:pPr>
        <w:ind w:firstLine="709"/>
        <w:jc w:val="both"/>
      </w:pPr>
    </w:p>
    <w:p w14:paraId="2B13E977" w14:textId="77777777" w:rsidR="005729E0" w:rsidRDefault="005729E0">
      <w:pPr>
        <w:ind w:firstLine="709"/>
        <w:jc w:val="both"/>
      </w:pPr>
    </w:p>
    <w:p w14:paraId="35F056FE" w14:textId="77777777" w:rsidR="005729E0" w:rsidRDefault="005729E0">
      <w:pPr>
        <w:ind w:firstLine="709"/>
        <w:jc w:val="both"/>
      </w:pPr>
    </w:p>
    <w:p w14:paraId="6046232A" w14:textId="77777777" w:rsidR="005729E0" w:rsidRDefault="005729E0">
      <w:pPr>
        <w:ind w:firstLine="709"/>
        <w:jc w:val="both"/>
      </w:pPr>
    </w:p>
    <w:p w14:paraId="7DBFFABD" w14:textId="77777777" w:rsidR="005729E0" w:rsidRDefault="005729E0">
      <w:pPr>
        <w:ind w:firstLine="709"/>
        <w:jc w:val="both"/>
      </w:pPr>
    </w:p>
    <w:p w14:paraId="490327DC" w14:textId="77777777" w:rsidR="005729E0" w:rsidRDefault="005729E0">
      <w:pPr>
        <w:ind w:firstLine="709"/>
        <w:jc w:val="both"/>
      </w:pPr>
    </w:p>
    <w:p w14:paraId="191CFEDD" w14:textId="77777777" w:rsidR="005729E0" w:rsidRDefault="005729E0">
      <w:pPr>
        <w:ind w:firstLine="709"/>
        <w:jc w:val="both"/>
      </w:pPr>
    </w:p>
    <w:p w14:paraId="086A12E5" w14:textId="77777777" w:rsidR="005729E0" w:rsidRDefault="005729E0">
      <w:pPr>
        <w:ind w:firstLine="709"/>
        <w:jc w:val="both"/>
      </w:pPr>
    </w:p>
    <w:p w14:paraId="68638DEA" w14:textId="77777777" w:rsidR="005729E0" w:rsidRDefault="005729E0">
      <w:pPr>
        <w:ind w:firstLine="709"/>
        <w:jc w:val="both"/>
      </w:pPr>
    </w:p>
    <w:p w14:paraId="4E484916" w14:textId="77777777" w:rsidR="005729E0" w:rsidRDefault="005729E0">
      <w:pPr>
        <w:ind w:firstLine="709"/>
        <w:jc w:val="both"/>
      </w:pPr>
    </w:p>
    <w:p w14:paraId="4628AD3B" w14:textId="77777777" w:rsidR="005729E0" w:rsidRDefault="005729E0">
      <w:pPr>
        <w:ind w:firstLine="709"/>
        <w:jc w:val="both"/>
      </w:pPr>
    </w:p>
    <w:p w14:paraId="218A7AEA" w14:textId="77777777" w:rsidR="005729E0" w:rsidRDefault="005729E0">
      <w:pPr>
        <w:ind w:firstLine="709"/>
        <w:jc w:val="both"/>
      </w:pPr>
    </w:p>
    <w:p w14:paraId="589A2B9D" w14:textId="77777777" w:rsidR="005729E0" w:rsidRDefault="005729E0">
      <w:pPr>
        <w:ind w:firstLine="709"/>
        <w:jc w:val="both"/>
      </w:pPr>
    </w:p>
    <w:p w14:paraId="2D880040" w14:textId="77777777" w:rsidR="005729E0" w:rsidRDefault="005729E0">
      <w:pPr>
        <w:ind w:firstLine="709"/>
        <w:jc w:val="both"/>
      </w:pPr>
    </w:p>
    <w:p w14:paraId="557E6566" w14:textId="77777777" w:rsidR="005729E0" w:rsidRDefault="005729E0">
      <w:pPr>
        <w:ind w:firstLine="709"/>
        <w:jc w:val="both"/>
      </w:pPr>
    </w:p>
    <w:p w14:paraId="6D04E533" w14:textId="77777777" w:rsidR="005729E0" w:rsidRDefault="005729E0">
      <w:pPr>
        <w:ind w:firstLine="709"/>
        <w:jc w:val="both"/>
      </w:pPr>
    </w:p>
    <w:p w14:paraId="6FD9CBFD" w14:textId="77777777" w:rsidR="005729E0" w:rsidRDefault="005729E0">
      <w:pPr>
        <w:ind w:firstLine="709"/>
        <w:jc w:val="both"/>
      </w:pPr>
    </w:p>
    <w:p w14:paraId="1173897F" w14:textId="77777777" w:rsidR="005729E0" w:rsidRDefault="005729E0">
      <w:pPr>
        <w:ind w:firstLine="709"/>
        <w:jc w:val="both"/>
      </w:pPr>
    </w:p>
    <w:p w14:paraId="186E85DC" w14:textId="77777777" w:rsidR="005729E0" w:rsidRDefault="005729E0">
      <w:pPr>
        <w:ind w:firstLine="709"/>
        <w:jc w:val="both"/>
      </w:pPr>
    </w:p>
    <w:p w14:paraId="63120FA7" w14:textId="77777777" w:rsidR="005729E0" w:rsidRDefault="005729E0">
      <w:pPr>
        <w:ind w:firstLine="709"/>
        <w:jc w:val="both"/>
      </w:pPr>
    </w:p>
    <w:p w14:paraId="46EF657D" w14:textId="77777777" w:rsidR="005729E0" w:rsidRDefault="005729E0">
      <w:pPr>
        <w:ind w:firstLine="709"/>
        <w:jc w:val="both"/>
      </w:pPr>
    </w:p>
    <w:p w14:paraId="691554DC" w14:textId="77777777" w:rsidR="005729E0" w:rsidRDefault="005729E0">
      <w:pPr>
        <w:jc w:val="both"/>
      </w:pPr>
    </w:p>
    <w:p w14:paraId="72655DB3" w14:textId="77777777" w:rsidR="005729E0" w:rsidRDefault="005729E0">
      <w:pPr>
        <w:jc w:val="both"/>
      </w:pPr>
    </w:p>
    <w:p w14:paraId="35C89DCE" w14:textId="77777777" w:rsidR="005729E0" w:rsidRDefault="005729E0">
      <w:pPr>
        <w:jc w:val="both"/>
      </w:pPr>
    </w:p>
    <w:p w14:paraId="6C5AB263" w14:textId="77777777" w:rsidR="005729E0" w:rsidRDefault="005729E0">
      <w:pPr>
        <w:jc w:val="both"/>
      </w:pPr>
    </w:p>
    <w:p w14:paraId="6E7A75E6" w14:textId="77777777" w:rsidR="005729E0" w:rsidRDefault="005729E0">
      <w:pPr>
        <w:jc w:val="both"/>
      </w:pPr>
    </w:p>
    <w:p w14:paraId="6B09F528" w14:textId="77777777" w:rsidR="005729E0" w:rsidRDefault="005729E0">
      <w:pPr>
        <w:jc w:val="both"/>
      </w:pPr>
    </w:p>
    <w:p w14:paraId="780F026E" w14:textId="77777777" w:rsidR="005729E0" w:rsidRDefault="005729E0">
      <w:pPr>
        <w:jc w:val="both"/>
      </w:pPr>
    </w:p>
    <w:p w14:paraId="72DD1C63" w14:textId="77777777" w:rsidR="005729E0" w:rsidRDefault="009678E2">
      <w:pPr>
        <w:ind w:firstLine="709"/>
        <w:jc w:val="right"/>
        <w:rPr>
          <w:b/>
          <w:sz w:val="28"/>
        </w:rPr>
      </w:pPr>
      <w:r>
        <w:rPr>
          <w:sz w:val="28"/>
        </w:rPr>
        <w:t xml:space="preserve"> </w:t>
      </w:r>
      <w:r>
        <w:rPr>
          <w:b/>
          <w:sz w:val="28"/>
        </w:rPr>
        <w:t>Приложение 1</w:t>
      </w:r>
    </w:p>
    <w:p w14:paraId="2796E77F" w14:textId="77777777" w:rsidR="005729E0" w:rsidRDefault="005729E0">
      <w:pPr>
        <w:ind w:firstLine="709"/>
        <w:jc w:val="right"/>
        <w:rPr>
          <w:b/>
        </w:rPr>
      </w:pPr>
    </w:p>
    <w:p w14:paraId="633BAB68" w14:textId="77777777" w:rsidR="005729E0" w:rsidRDefault="009678E2">
      <w:pPr>
        <w:ind w:firstLine="709"/>
        <w:jc w:val="center"/>
        <w:rPr>
          <w:b/>
          <w:caps/>
        </w:rPr>
      </w:pPr>
      <w:r>
        <w:rPr>
          <w:b/>
          <w:caps/>
        </w:rPr>
        <w:t>Контрольно-ОЦЕНОЧНЫЕ СРЕДСТВА для оценки освоенных умений и знаний УП</w:t>
      </w:r>
    </w:p>
    <w:p w14:paraId="032B9E6F" w14:textId="77777777" w:rsidR="005729E0" w:rsidRDefault="005729E0">
      <w:pPr>
        <w:jc w:val="center"/>
        <w:rPr>
          <w:sz w:val="28"/>
        </w:rPr>
      </w:pPr>
    </w:p>
    <w:p w14:paraId="3B69C025" w14:textId="77777777" w:rsidR="005729E0" w:rsidRDefault="009678E2">
      <w:pPr>
        <w:ind w:firstLine="709"/>
        <w:jc w:val="both"/>
        <w:rPr>
          <w:sz w:val="28"/>
        </w:rPr>
      </w:pPr>
      <w:r>
        <w:rPr>
          <w:sz w:val="28"/>
        </w:rPr>
        <w:t>Собранный материал предназначен для осуществления контроля по основным разделам учебного предмета «Иностранный язык в профессиональной деятельности».</w:t>
      </w:r>
    </w:p>
    <w:p w14:paraId="62FD31A5" w14:textId="77777777" w:rsidR="005729E0" w:rsidRDefault="009678E2">
      <w:pPr>
        <w:ind w:firstLine="709"/>
        <w:jc w:val="both"/>
        <w:rPr>
          <w:sz w:val="28"/>
        </w:rPr>
      </w:pPr>
      <w:r>
        <w:rPr>
          <w:sz w:val="28"/>
        </w:rPr>
        <w:t>При оценивании тестового задания, карточки с заданием, практической работы, устного опроса, контрольной работы необходимо руководствоваться следующими критериями:</w:t>
      </w:r>
    </w:p>
    <w:p w14:paraId="26666E7F" w14:textId="77777777" w:rsidR="005729E0" w:rsidRDefault="009678E2">
      <w:pPr>
        <w:ind w:firstLine="709"/>
        <w:jc w:val="both"/>
        <w:rPr>
          <w:sz w:val="28"/>
        </w:rPr>
      </w:pPr>
      <w:r>
        <w:rPr>
          <w:sz w:val="28"/>
        </w:rPr>
        <w:t>- от 50% до 70% правильных ответов - отметка «3»</w:t>
      </w:r>
    </w:p>
    <w:p w14:paraId="42A9B2A9" w14:textId="77777777" w:rsidR="005729E0" w:rsidRDefault="009678E2">
      <w:pPr>
        <w:ind w:firstLine="709"/>
        <w:jc w:val="both"/>
        <w:rPr>
          <w:sz w:val="28"/>
        </w:rPr>
      </w:pPr>
      <w:r>
        <w:rPr>
          <w:sz w:val="28"/>
        </w:rPr>
        <w:t>- от 71% до 90% правильных ответов - отметка «4»</w:t>
      </w:r>
    </w:p>
    <w:p w14:paraId="0337E3E7" w14:textId="77777777" w:rsidR="005729E0" w:rsidRDefault="009678E2">
      <w:pPr>
        <w:ind w:firstLine="709"/>
        <w:jc w:val="both"/>
        <w:rPr>
          <w:sz w:val="28"/>
        </w:rPr>
      </w:pPr>
      <w:r>
        <w:rPr>
          <w:sz w:val="28"/>
        </w:rPr>
        <w:t>- от 91% до 100% правильных ответов - отметка «5».</w:t>
      </w:r>
    </w:p>
    <w:p w14:paraId="122EB49E" w14:textId="77777777" w:rsidR="005729E0" w:rsidRDefault="005729E0">
      <w:pPr>
        <w:rPr>
          <w:b/>
          <w:sz w:val="28"/>
        </w:rPr>
      </w:pPr>
    </w:p>
    <w:p w14:paraId="24D3BE82" w14:textId="77777777" w:rsidR="005729E0" w:rsidRDefault="009678E2">
      <w:pPr>
        <w:pStyle w:val="a9"/>
        <w:jc w:val="center"/>
        <w:rPr>
          <w:b/>
          <w:color w:val="111115"/>
          <w:sz w:val="28"/>
        </w:rPr>
      </w:pPr>
      <w:r>
        <w:rPr>
          <w:b/>
          <w:color w:val="111115"/>
          <w:sz w:val="28"/>
        </w:rPr>
        <w:t>Вопросы для устного опроса</w:t>
      </w:r>
    </w:p>
    <w:p w14:paraId="6A40590A" w14:textId="77777777" w:rsidR="005729E0" w:rsidRDefault="005729E0">
      <w:pPr>
        <w:pStyle w:val="a9"/>
        <w:jc w:val="center"/>
        <w:rPr>
          <w:b/>
          <w:color w:val="111115"/>
          <w:sz w:val="28"/>
        </w:rPr>
      </w:pPr>
    </w:p>
    <w:p w14:paraId="41A4D057" w14:textId="77777777" w:rsidR="005729E0" w:rsidRDefault="009678E2">
      <w:pPr>
        <w:pStyle w:val="a9"/>
        <w:jc w:val="both"/>
        <w:rPr>
          <w:color w:val="111115"/>
          <w:sz w:val="28"/>
        </w:rPr>
      </w:pPr>
      <w:r>
        <w:rPr>
          <w:color w:val="111115"/>
          <w:sz w:val="28"/>
        </w:rPr>
        <w:t>1. Where do you study?</w:t>
      </w:r>
    </w:p>
    <w:p w14:paraId="6AD96F2C" w14:textId="77777777" w:rsidR="005729E0" w:rsidRPr="00197BED" w:rsidRDefault="009678E2">
      <w:pPr>
        <w:pStyle w:val="a9"/>
        <w:jc w:val="both"/>
        <w:rPr>
          <w:color w:val="111115"/>
          <w:sz w:val="28"/>
          <w:lang w:val="en-US"/>
        </w:rPr>
      </w:pPr>
      <w:r w:rsidRPr="00197BED">
        <w:rPr>
          <w:color w:val="111115"/>
          <w:sz w:val="28"/>
          <w:lang w:val="en-US"/>
        </w:rPr>
        <w:t>2. What profession do you study for?</w:t>
      </w:r>
    </w:p>
    <w:p w14:paraId="328AD575" w14:textId="77777777" w:rsidR="005729E0" w:rsidRPr="00197BED" w:rsidRDefault="009678E2">
      <w:pPr>
        <w:pStyle w:val="a9"/>
        <w:jc w:val="both"/>
        <w:rPr>
          <w:color w:val="111115"/>
          <w:sz w:val="28"/>
          <w:lang w:val="en-US"/>
        </w:rPr>
      </w:pPr>
      <w:r w:rsidRPr="00197BED">
        <w:rPr>
          <w:color w:val="111115"/>
          <w:sz w:val="28"/>
          <w:lang w:val="en-US"/>
        </w:rPr>
        <w:t>3. Are you a third-year student?</w:t>
      </w:r>
    </w:p>
    <w:p w14:paraId="132BC7B1" w14:textId="77777777" w:rsidR="005729E0" w:rsidRPr="00197BED" w:rsidRDefault="009678E2">
      <w:pPr>
        <w:pStyle w:val="a9"/>
        <w:jc w:val="both"/>
        <w:rPr>
          <w:color w:val="111115"/>
          <w:sz w:val="28"/>
          <w:lang w:val="en-US"/>
        </w:rPr>
      </w:pPr>
      <w:r w:rsidRPr="00197BED">
        <w:rPr>
          <w:color w:val="111115"/>
          <w:sz w:val="28"/>
          <w:lang w:val="en-US"/>
        </w:rPr>
        <w:t>5. What are our civil engineers busy with?</w:t>
      </w:r>
    </w:p>
    <w:p w14:paraId="11989125" w14:textId="77777777" w:rsidR="005729E0" w:rsidRPr="00197BED" w:rsidRDefault="009678E2">
      <w:pPr>
        <w:pStyle w:val="a9"/>
        <w:jc w:val="both"/>
        <w:rPr>
          <w:color w:val="111115"/>
          <w:sz w:val="28"/>
          <w:lang w:val="en-US"/>
        </w:rPr>
      </w:pPr>
      <w:r w:rsidRPr="00197BED">
        <w:rPr>
          <w:color w:val="111115"/>
          <w:sz w:val="28"/>
          <w:lang w:val="en-US"/>
        </w:rPr>
        <w:t>7. What subjects are taught at your college?</w:t>
      </w:r>
    </w:p>
    <w:p w14:paraId="2504E2A1" w14:textId="77777777" w:rsidR="005729E0" w:rsidRPr="00197BED" w:rsidRDefault="009678E2">
      <w:pPr>
        <w:pStyle w:val="a9"/>
        <w:jc w:val="both"/>
        <w:rPr>
          <w:color w:val="111115"/>
          <w:sz w:val="28"/>
          <w:lang w:val="en-US"/>
        </w:rPr>
      </w:pPr>
      <w:r w:rsidRPr="00197BED">
        <w:rPr>
          <w:color w:val="111115"/>
          <w:sz w:val="28"/>
          <w:lang w:val="en-US"/>
        </w:rPr>
        <w:t>8. What do you do in the laboratories?</w:t>
      </w:r>
    </w:p>
    <w:p w14:paraId="4776F814" w14:textId="77777777" w:rsidR="005729E0" w:rsidRPr="00197BED" w:rsidRDefault="009678E2">
      <w:pPr>
        <w:pStyle w:val="a9"/>
        <w:jc w:val="both"/>
        <w:rPr>
          <w:color w:val="111115"/>
          <w:sz w:val="28"/>
          <w:lang w:val="en-US"/>
        </w:rPr>
      </w:pPr>
      <w:r w:rsidRPr="00197BED">
        <w:rPr>
          <w:color w:val="111115"/>
          <w:sz w:val="28"/>
          <w:lang w:val="en-US"/>
        </w:rPr>
        <w:t>9. What are the laboratories equipped with?</w:t>
      </w:r>
    </w:p>
    <w:p w14:paraId="3A17FCF2" w14:textId="77777777" w:rsidR="005729E0" w:rsidRPr="00197BED" w:rsidRDefault="009678E2">
      <w:pPr>
        <w:pStyle w:val="a9"/>
        <w:jc w:val="both"/>
        <w:rPr>
          <w:color w:val="111115"/>
          <w:sz w:val="28"/>
          <w:lang w:val="en-US"/>
        </w:rPr>
      </w:pPr>
      <w:r w:rsidRPr="00197BED">
        <w:rPr>
          <w:color w:val="111115"/>
          <w:sz w:val="28"/>
          <w:lang w:val="en-US"/>
        </w:rPr>
        <w:t>10. When do students have their field training?</w:t>
      </w:r>
    </w:p>
    <w:p w14:paraId="454F960C" w14:textId="77777777" w:rsidR="005729E0" w:rsidRPr="00197BED" w:rsidRDefault="009678E2">
      <w:pPr>
        <w:pStyle w:val="a9"/>
        <w:jc w:val="both"/>
        <w:rPr>
          <w:color w:val="111115"/>
          <w:sz w:val="28"/>
          <w:lang w:val="en-US"/>
        </w:rPr>
      </w:pPr>
      <w:r w:rsidRPr="00197BED">
        <w:rPr>
          <w:color w:val="111115"/>
          <w:sz w:val="28"/>
          <w:lang w:val="en-US"/>
        </w:rPr>
        <w:t>11. What does it look like?</w:t>
      </w:r>
    </w:p>
    <w:p w14:paraId="193C24CD" w14:textId="77777777" w:rsidR="005729E0" w:rsidRPr="00197BED" w:rsidRDefault="009678E2">
      <w:pPr>
        <w:pStyle w:val="a9"/>
        <w:jc w:val="both"/>
        <w:rPr>
          <w:color w:val="111115"/>
          <w:sz w:val="28"/>
          <w:lang w:val="en-US"/>
        </w:rPr>
      </w:pPr>
      <w:r w:rsidRPr="00197BED">
        <w:rPr>
          <w:color w:val="111115"/>
          <w:sz w:val="28"/>
          <w:lang w:val="en-US"/>
        </w:rPr>
        <w:t>12. How do students work at their graduation projects?</w:t>
      </w:r>
    </w:p>
    <w:p w14:paraId="335C892A" w14:textId="77777777" w:rsidR="005729E0" w:rsidRPr="00197BED" w:rsidRDefault="009678E2">
      <w:pPr>
        <w:pStyle w:val="a9"/>
        <w:jc w:val="both"/>
        <w:rPr>
          <w:color w:val="111115"/>
          <w:sz w:val="28"/>
          <w:lang w:val="en-US"/>
        </w:rPr>
      </w:pPr>
      <w:r w:rsidRPr="00197BED">
        <w:rPr>
          <w:color w:val="111115"/>
          <w:sz w:val="28"/>
          <w:lang w:val="en-US"/>
        </w:rPr>
        <w:t>13. Where will you work after graduating from the College?</w:t>
      </w:r>
    </w:p>
    <w:p w14:paraId="0006EF0C" w14:textId="77777777" w:rsidR="005729E0" w:rsidRPr="00197BED" w:rsidRDefault="009678E2">
      <w:pPr>
        <w:pStyle w:val="a9"/>
        <w:jc w:val="both"/>
        <w:rPr>
          <w:color w:val="111115"/>
          <w:sz w:val="28"/>
          <w:lang w:val="en-US"/>
        </w:rPr>
      </w:pPr>
      <w:r w:rsidRPr="00197BED">
        <w:rPr>
          <w:color w:val="111115"/>
          <w:sz w:val="28"/>
          <w:lang w:val="en-US"/>
        </w:rPr>
        <w:t>14. In what way can graduates continue their studies?</w:t>
      </w:r>
    </w:p>
    <w:p w14:paraId="250D4A38" w14:textId="77777777" w:rsidR="005729E0" w:rsidRPr="00197BED" w:rsidRDefault="009678E2">
      <w:pPr>
        <w:pStyle w:val="a9"/>
        <w:jc w:val="both"/>
        <w:rPr>
          <w:color w:val="111115"/>
          <w:sz w:val="28"/>
          <w:lang w:val="en-US"/>
        </w:rPr>
      </w:pPr>
      <w:r w:rsidRPr="00197BED">
        <w:rPr>
          <w:sz w:val="28"/>
          <w:lang w:val="en-US"/>
        </w:rPr>
        <w:t> </w:t>
      </w:r>
    </w:p>
    <w:p w14:paraId="09E51C4B" w14:textId="77777777" w:rsidR="005729E0" w:rsidRPr="00197BED" w:rsidRDefault="005729E0">
      <w:pPr>
        <w:jc w:val="right"/>
        <w:rPr>
          <w:b/>
          <w:sz w:val="28"/>
          <w:lang w:val="en-US"/>
        </w:rPr>
      </w:pPr>
    </w:p>
    <w:p w14:paraId="357B111C" w14:textId="77777777" w:rsidR="005729E0" w:rsidRPr="00197BED" w:rsidRDefault="009678E2">
      <w:pPr>
        <w:pStyle w:val="ReportMain"/>
        <w:jc w:val="both"/>
        <w:rPr>
          <w:b/>
          <w:sz w:val="28"/>
          <w:lang w:val="en-US"/>
        </w:rPr>
      </w:pPr>
      <w:r>
        <w:rPr>
          <w:b/>
          <w:sz w:val="28"/>
        </w:rPr>
        <w:t>Тесты</w:t>
      </w:r>
    </w:p>
    <w:p w14:paraId="4D4C2AED" w14:textId="77777777" w:rsidR="005729E0" w:rsidRPr="00197BED" w:rsidRDefault="005729E0">
      <w:pPr>
        <w:pStyle w:val="ReportMain"/>
        <w:jc w:val="both"/>
        <w:rPr>
          <w:i/>
          <w:sz w:val="28"/>
          <w:lang w:val="en-US"/>
        </w:rPr>
      </w:pPr>
    </w:p>
    <w:p w14:paraId="7E179212" w14:textId="77777777" w:rsidR="005729E0" w:rsidRPr="00197BED" w:rsidRDefault="009678E2">
      <w:pPr>
        <w:jc w:val="both"/>
        <w:rPr>
          <w:sz w:val="28"/>
          <w:lang w:val="en-US"/>
        </w:rPr>
      </w:pPr>
      <w:r w:rsidRPr="00197BED">
        <w:rPr>
          <w:sz w:val="28"/>
          <w:lang w:val="en-US"/>
        </w:rPr>
        <w:t>1. Which of the following answers below is an example of a salutation in a personal-business letter?</w:t>
      </w:r>
    </w:p>
    <w:p w14:paraId="694BC3C8" w14:textId="77777777" w:rsidR="005729E0" w:rsidRPr="00197BED" w:rsidRDefault="009678E2">
      <w:pPr>
        <w:jc w:val="both"/>
        <w:rPr>
          <w:sz w:val="28"/>
          <w:lang w:val="en-US"/>
        </w:rPr>
      </w:pPr>
      <w:r w:rsidRPr="00197BED">
        <w:rPr>
          <w:sz w:val="28"/>
          <w:lang w:val="en-US"/>
        </w:rPr>
        <w:t>A. Dear Sally</w:t>
      </w:r>
    </w:p>
    <w:p w14:paraId="1AA2CA9E" w14:textId="77777777" w:rsidR="005729E0" w:rsidRPr="00197BED" w:rsidRDefault="009678E2">
      <w:pPr>
        <w:jc w:val="both"/>
        <w:rPr>
          <w:sz w:val="28"/>
          <w:lang w:val="en-US"/>
        </w:rPr>
      </w:pPr>
      <w:r w:rsidRPr="00197BED">
        <w:rPr>
          <w:sz w:val="28"/>
          <w:lang w:val="en-US"/>
        </w:rPr>
        <w:t>B. Dear Mrs. Meacham</w:t>
      </w:r>
    </w:p>
    <w:p w14:paraId="7243C5A5" w14:textId="77777777" w:rsidR="005729E0" w:rsidRPr="00197BED" w:rsidRDefault="009678E2">
      <w:pPr>
        <w:jc w:val="both"/>
        <w:rPr>
          <w:sz w:val="28"/>
          <w:lang w:val="en-US"/>
        </w:rPr>
      </w:pPr>
      <w:r w:rsidRPr="00197BED">
        <w:rPr>
          <w:sz w:val="28"/>
          <w:lang w:val="en-US"/>
        </w:rPr>
        <w:t>C. Coach Hardin</w:t>
      </w:r>
    </w:p>
    <w:p w14:paraId="2D023843" w14:textId="77777777" w:rsidR="005729E0" w:rsidRPr="00197BED" w:rsidRDefault="009678E2">
      <w:pPr>
        <w:jc w:val="both"/>
        <w:rPr>
          <w:sz w:val="28"/>
          <w:lang w:val="en-US"/>
        </w:rPr>
      </w:pPr>
      <w:r w:rsidRPr="00197BED">
        <w:rPr>
          <w:sz w:val="28"/>
          <w:lang w:val="en-US"/>
        </w:rPr>
        <w:t>D. Mrs. Wilson</w:t>
      </w:r>
    </w:p>
    <w:p w14:paraId="49353CC7" w14:textId="77777777" w:rsidR="005729E0" w:rsidRPr="00197BED" w:rsidRDefault="009678E2">
      <w:pPr>
        <w:jc w:val="both"/>
        <w:rPr>
          <w:sz w:val="28"/>
          <w:lang w:val="en-US"/>
        </w:rPr>
      </w:pPr>
      <w:r w:rsidRPr="00197BED">
        <w:rPr>
          <w:sz w:val="28"/>
          <w:lang w:val="en-US"/>
        </w:rPr>
        <w:t>2. Which of the following answer choices is an example of a complimentary close in a personal-business letter?</w:t>
      </w:r>
    </w:p>
    <w:p w14:paraId="1A69815A" w14:textId="77777777" w:rsidR="005729E0" w:rsidRPr="00197BED" w:rsidRDefault="009678E2">
      <w:pPr>
        <w:jc w:val="both"/>
        <w:rPr>
          <w:sz w:val="28"/>
          <w:lang w:val="en-US"/>
        </w:rPr>
      </w:pPr>
      <w:r w:rsidRPr="00197BED">
        <w:rPr>
          <w:sz w:val="28"/>
          <w:lang w:val="en-US"/>
        </w:rPr>
        <w:t>A. See you later!</w:t>
      </w:r>
    </w:p>
    <w:p w14:paraId="5C94121D" w14:textId="77777777" w:rsidR="005729E0" w:rsidRPr="00197BED" w:rsidRDefault="009678E2">
      <w:pPr>
        <w:jc w:val="both"/>
        <w:rPr>
          <w:sz w:val="28"/>
          <w:lang w:val="en-US"/>
        </w:rPr>
      </w:pPr>
      <w:r w:rsidRPr="00197BED">
        <w:rPr>
          <w:sz w:val="28"/>
          <w:lang w:val="en-US"/>
        </w:rPr>
        <w:t>B. Goodbye.</w:t>
      </w:r>
    </w:p>
    <w:p w14:paraId="3787DA1F" w14:textId="77777777" w:rsidR="005729E0" w:rsidRPr="00197BED" w:rsidRDefault="009678E2">
      <w:pPr>
        <w:jc w:val="both"/>
        <w:rPr>
          <w:sz w:val="28"/>
          <w:lang w:val="en-US"/>
        </w:rPr>
      </w:pPr>
      <w:r w:rsidRPr="00197BED">
        <w:rPr>
          <w:sz w:val="28"/>
          <w:lang w:val="en-US"/>
        </w:rPr>
        <w:t>C. Yours Truly,</w:t>
      </w:r>
    </w:p>
    <w:p w14:paraId="71C7AD34" w14:textId="77777777" w:rsidR="005729E0" w:rsidRPr="00197BED" w:rsidRDefault="009678E2">
      <w:pPr>
        <w:jc w:val="both"/>
        <w:rPr>
          <w:sz w:val="28"/>
          <w:lang w:val="en-US"/>
        </w:rPr>
      </w:pPr>
      <w:r w:rsidRPr="00197BED">
        <w:rPr>
          <w:sz w:val="28"/>
          <w:lang w:val="en-US"/>
        </w:rPr>
        <w:t>D. Dear Mrs. Wilson</w:t>
      </w:r>
    </w:p>
    <w:p w14:paraId="144C8AD8" w14:textId="77777777" w:rsidR="005729E0" w:rsidRPr="00197BED" w:rsidRDefault="009678E2">
      <w:pPr>
        <w:jc w:val="both"/>
        <w:rPr>
          <w:sz w:val="28"/>
          <w:lang w:val="en-US"/>
        </w:rPr>
      </w:pPr>
      <w:r w:rsidRPr="00197BED">
        <w:rPr>
          <w:sz w:val="28"/>
          <w:lang w:val="en-US"/>
        </w:rPr>
        <w:t>3. Which of the following situations would you use to type a personal-business letter?</w:t>
      </w:r>
    </w:p>
    <w:p w14:paraId="57774A1F" w14:textId="77777777" w:rsidR="005729E0" w:rsidRPr="00197BED" w:rsidRDefault="009678E2">
      <w:pPr>
        <w:jc w:val="both"/>
        <w:rPr>
          <w:sz w:val="28"/>
          <w:lang w:val="en-US"/>
        </w:rPr>
      </w:pPr>
      <w:r w:rsidRPr="00197BED">
        <w:rPr>
          <w:sz w:val="28"/>
          <w:lang w:val="en-US"/>
        </w:rPr>
        <w:t>A. Writing a letter to a friend you have not seen in a long time</w:t>
      </w:r>
    </w:p>
    <w:p w14:paraId="1663764F" w14:textId="77777777" w:rsidR="005729E0" w:rsidRPr="00197BED" w:rsidRDefault="009678E2">
      <w:pPr>
        <w:jc w:val="both"/>
        <w:rPr>
          <w:sz w:val="28"/>
          <w:lang w:val="en-US"/>
        </w:rPr>
      </w:pPr>
      <w:r w:rsidRPr="00197BED">
        <w:rPr>
          <w:sz w:val="28"/>
          <w:lang w:val="en-US"/>
        </w:rPr>
        <w:t>B. Mrs. Meacham telling all the teachers about the time of a pep rally</w:t>
      </w:r>
    </w:p>
    <w:p w14:paraId="00BE6F86" w14:textId="77777777" w:rsidR="005729E0" w:rsidRPr="00197BED" w:rsidRDefault="009678E2">
      <w:pPr>
        <w:jc w:val="both"/>
        <w:rPr>
          <w:sz w:val="28"/>
          <w:lang w:val="en-US"/>
        </w:rPr>
      </w:pPr>
      <w:r w:rsidRPr="00197BED">
        <w:rPr>
          <w:sz w:val="28"/>
          <w:lang w:val="en-US"/>
        </w:rPr>
        <w:t>C. You write a letter to the electric company complaining about your electric bill</w:t>
      </w:r>
    </w:p>
    <w:p w14:paraId="24C90B59" w14:textId="77777777" w:rsidR="005729E0" w:rsidRPr="00197BED" w:rsidRDefault="009678E2">
      <w:pPr>
        <w:jc w:val="both"/>
        <w:rPr>
          <w:sz w:val="28"/>
          <w:lang w:val="en-US"/>
        </w:rPr>
      </w:pPr>
      <w:r w:rsidRPr="00197BED">
        <w:rPr>
          <w:sz w:val="28"/>
          <w:lang w:val="en-US"/>
        </w:rPr>
        <w:t>D. Writing a letter to a pen pal</w:t>
      </w:r>
    </w:p>
    <w:p w14:paraId="4FC51A7E" w14:textId="77777777" w:rsidR="005729E0" w:rsidRPr="00197BED" w:rsidRDefault="009678E2">
      <w:pPr>
        <w:jc w:val="both"/>
        <w:rPr>
          <w:sz w:val="28"/>
          <w:lang w:val="en-US"/>
        </w:rPr>
      </w:pPr>
      <w:r w:rsidRPr="00197BED">
        <w:rPr>
          <w:sz w:val="28"/>
          <w:lang w:val="en-US"/>
        </w:rPr>
        <w:t>4. When your letter extends onto a second page you should use __________ for the second page.</w:t>
      </w:r>
    </w:p>
    <w:p w14:paraId="57962BDA" w14:textId="77777777" w:rsidR="005729E0" w:rsidRPr="00197BED" w:rsidRDefault="009678E2">
      <w:pPr>
        <w:jc w:val="both"/>
        <w:rPr>
          <w:sz w:val="28"/>
          <w:lang w:val="en-US"/>
        </w:rPr>
      </w:pPr>
      <w:r w:rsidRPr="00197BED">
        <w:rPr>
          <w:sz w:val="28"/>
          <w:lang w:val="en-US"/>
        </w:rPr>
        <w:t>A. Colored Paper</w:t>
      </w:r>
    </w:p>
    <w:p w14:paraId="371D24B6" w14:textId="77777777" w:rsidR="005729E0" w:rsidRPr="00197BED" w:rsidRDefault="009678E2">
      <w:pPr>
        <w:jc w:val="both"/>
        <w:rPr>
          <w:sz w:val="28"/>
          <w:lang w:val="en-US"/>
        </w:rPr>
      </w:pPr>
      <w:r w:rsidRPr="00197BED">
        <w:rPr>
          <w:sz w:val="28"/>
          <w:lang w:val="en-US"/>
        </w:rPr>
        <w:t>B. You can use letterhead or plain paper. It doesn't matter.</w:t>
      </w:r>
    </w:p>
    <w:p w14:paraId="74161DC6" w14:textId="77777777" w:rsidR="005729E0" w:rsidRPr="00197BED" w:rsidRDefault="009678E2">
      <w:pPr>
        <w:jc w:val="both"/>
        <w:rPr>
          <w:sz w:val="28"/>
          <w:lang w:val="en-US"/>
        </w:rPr>
      </w:pPr>
      <w:r w:rsidRPr="00197BED">
        <w:rPr>
          <w:sz w:val="28"/>
          <w:lang w:val="en-US"/>
        </w:rPr>
        <w:t>C. Letterhead</w:t>
      </w:r>
    </w:p>
    <w:p w14:paraId="0F8135F6" w14:textId="77777777" w:rsidR="005729E0" w:rsidRPr="00197BED" w:rsidRDefault="009678E2">
      <w:pPr>
        <w:jc w:val="both"/>
        <w:rPr>
          <w:sz w:val="28"/>
          <w:lang w:val="en-US"/>
        </w:rPr>
      </w:pPr>
      <w:r w:rsidRPr="00197BED">
        <w:rPr>
          <w:sz w:val="28"/>
          <w:lang w:val="en-US"/>
        </w:rPr>
        <w:t>D. Plain Paper</w:t>
      </w:r>
    </w:p>
    <w:p w14:paraId="6AFFC9C0" w14:textId="77777777" w:rsidR="005729E0" w:rsidRPr="00197BED" w:rsidRDefault="009678E2">
      <w:pPr>
        <w:jc w:val="both"/>
        <w:rPr>
          <w:sz w:val="28"/>
          <w:lang w:val="en-US"/>
        </w:rPr>
      </w:pPr>
      <w:r w:rsidRPr="00197BED">
        <w:rPr>
          <w:sz w:val="28"/>
          <w:lang w:val="en-US"/>
        </w:rPr>
        <w:t>5. The second page to a business letter should have a page heading that includes the following EXCEPT</w:t>
      </w:r>
    </w:p>
    <w:p w14:paraId="71EBAB1B" w14:textId="77777777" w:rsidR="005729E0" w:rsidRPr="00197BED" w:rsidRDefault="009678E2">
      <w:pPr>
        <w:jc w:val="both"/>
        <w:rPr>
          <w:sz w:val="28"/>
          <w:lang w:val="en-US"/>
        </w:rPr>
      </w:pPr>
      <w:r w:rsidRPr="00197BED">
        <w:rPr>
          <w:sz w:val="28"/>
          <w:lang w:val="en-US"/>
        </w:rPr>
        <w:t>A. Date</w:t>
      </w:r>
    </w:p>
    <w:p w14:paraId="79101B6C" w14:textId="77777777" w:rsidR="005729E0" w:rsidRPr="00197BED" w:rsidRDefault="009678E2">
      <w:pPr>
        <w:jc w:val="both"/>
        <w:rPr>
          <w:sz w:val="28"/>
          <w:lang w:val="en-US"/>
        </w:rPr>
      </w:pPr>
      <w:r w:rsidRPr="00197BED">
        <w:rPr>
          <w:sz w:val="28"/>
          <w:lang w:val="en-US"/>
        </w:rPr>
        <w:t>B. Address</w:t>
      </w:r>
    </w:p>
    <w:p w14:paraId="79F8FEBC" w14:textId="77777777" w:rsidR="005729E0" w:rsidRPr="00197BED" w:rsidRDefault="009678E2">
      <w:pPr>
        <w:jc w:val="both"/>
        <w:rPr>
          <w:sz w:val="28"/>
          <w:lang w:val="en-US"/>
        </w:rPr>
      </w:pPr>
      <w:r w:rsidRPr="00197BED">
        <w:rPr>
          <w:sz w:val="28"/>
          <w:lang w:val="en-US"/>
        </w:rPr>
        <w:t>C. Page Number</w:t>
      </w:r>
    </w:p>
    <w:p w14:paraId="60515FEA" w14:textId="77777777" w:rsidR="005729E0" w:rsidRPr="00197BED" w:rsidRDefault="009678E2">
      <w:pPr>
        <w:jc w:val="both"/>
        <w:rPr>
          <w:sz w:val="28"/>
          <w:lang w:val="en-US"/>
        </w:rPr>
      </w:pPr>
      <w:r w:rsidRPr="00197BED">
        <w:rPr>
          <w:sz w:val="28"/>
          <w:lang w:val="en-US"/>
        </w:rPr>
        <w:t>D. Reader's Name</w:t>
      </w:r>
    </w:p>
    <w:p w14:paraId="2CD98A52" w14:textId="77777777" w:rsidR="005729E0" w:rsidRPr="00197BED" w:rsidRDefault="009678E2">
      <w:pPr>
        <w:jc w:val="both"/>
        <w:rPr>
          <w:sz w:val="28"/>
          <w:lang w:val="en-US"/>
        </w:rPr>
      </w:pPr>
      <w:r w:rsidRPr="00197BED">
        <w:rPr>
          <w:sz w:val="28"/>
          <w:lang w:val="en-US"/>
        </w:rPr>
        <w:t>6. ____________ format the address, date, salutation, paragraphs, and closing are all lined up at the left margin.</w:t>
      </w:r>
    </w:p>
    <w:p w14:paraId="309C3E5C" w14:textId="77777777" w:rsidR="005729E0" w:rsidRPr="00197BED" w:rsidRDefault="009678E2">
      <w:pPr>
        <w:jc w:val="both"/>
        <w:rPr>
          <w:sz w:val="28"/>
          <w:lang w:val="en-US"/>
        </w:rPr>
      </w:pPr>
      <w:r w:rsidRPr="00197BED">
        <w:rPr>
          <w:sz w:val="28"/>
          <w:lang w:val="en-US"/>
        </w:rPr>
        <w:t>A. Block or Full Block</w:t>
      </w:r>
    </w:p>
    <w:p w14:paraId="75112FB4" w14:textId="77777777" w:rsidR="005729E0" w:rsidRPr="00197BED" w:rsidRDefault="009678E2">
      <w:pPr>
        <w:jc w:val="both"/>
        <w:rPr>
          <w:sz w:val="28"/>
          <w:lang w:val="en-US"/>
        </w:rPr>
      </w:pPr>
      <w:r w:rsidRPr="00197BED">
        <w:rPr>
          <w:sz w:val="28"/>
          <w:lang w:val="en-US"/>
        </w:rPr>
        <w:t>B. Standard Writing</w:t>
      </w:r>
    </w:p>
    <w:p w14:paraId="2F5FF5E4" w14:textId="77777777" w:rsidR="005729E0" w:rsidRPr="00197BED" w:rsidRDefault="009678E2">
      <w:pPr>
        <w:jc w:val="both"/>
        <w:rPr>
          <w:sz w:val="28"/>
          <w:lang w:val="en-US"/>
        </w:rPr>
      </w:pPr>
      <w:r w:rsidRPr="00197BED">
        <w:rPr>
          <w:sz w:val="28"/>
          <w:lang w:val="en-US"/>
        </w:rPr>
        <w:t>C. Modified Block</w:t>
      </w:r>
    </w:p>
    <w:p w14:paraId="0F68FC14" w14:textId="77777777" w:rsidR="005729E0" w:rsidRPr="00197BED" w:rsidRDefault="009678E2">
      <w:pPr>
        <w:jc w:val="both"/>
        <w:rPr>
          <w:sz w:val="28"/>
          <w:lang w:val="en-US"/>
        </w:rPr>
      </w:pPr>
      <w:r w:rsidRPr="00197BED">
        <w:rPr>
          <w:sz w:val="28"/>
          <w:lang w:val="en-US"/>
        </w:rPr>
        <w:t>D. Left Margin</w:t>
      </w:r>
    </w:p>
    <w:p w14:paraId="499B5359" w14:textId="77777777" w:rsidR="005729E0" w:rsidRPr="00197BED" w:rsidRDefault="009678E2">
      <w:pPr>
        <w:jc w:val="both"/>
        <w:rPr>
          <w:sz w:val="28"/>
          <w:lang w:val="en-US"/>
        </w:rPr>
      </w:pPr>
      <w:r w:rsidRPr="00197BED">
        <w:rPr>
          <w:sz w:val="28"/>
          <w:lang w:val="en-US"/>
        </w:rPr>
        <w:t>7. The message of a personal business letter is located in the _______ of the letter</w:t>
      </w:r>
    </w:p>
    <w:p w14:paraId="66D94D21" w14:textId="77777777" w:rsidR="005729E0" w:rsidRPr="00197BED" w:rsidRDefault="009678E2">
      <w:pPr>
        <w:jc w:val="both"/>
        <w:rPr>
          <w:sz w:val="28"/>
          <w:lang w:val="en-US"/>
        </w:rPr>
      </w:pPr>
      <w:r w:rsidRPr="00197BED">
        <w:rPr>
          <w:sz w:val="28"/>
          <w:lang w:val="en-US"/>
        </w:rPr>
        <w:t>A. body</w:t>
      </w:r>
    </w:p>
    <w:p w14:paraId="3970D5FD" w14:textId="77777777" w:rsidR="005729E0" w:rsidRPr="00197BED" w:rsidRDefault="009678E2">
      <w:pPr>
        <w:jc w:val="both"/>
        <w:rPr>
          <w:sz w:val="28"/>
          <w:lang w:val="en-US"/>
        </w:rPr>
      </w:pPr>
      <w:r w:rsidRPr="00197BED">
        <w:rPr>
          <w:sz w:val="28"/>
          <w:lang w:val="en-US"/>
        </w:rPr>
        <w:t>B. salutation</w:t>
      </w:r>
    </w:p>
    <w:p w14:paraId="38CE0D13" w14:textId="77777777" w:rsidR="005729E0" w:rsidRPr="00197BED" w:rsidRDefault="009678E2">
      <w:pPr>
        <w:jc w:val="both"/>
        <w:rPr>
          <w:sz w:val="28"/>
          <w:lang w:val="en-US"/>
        </w:rPr>
      </w:pPr>
      <w:r w:rsidRPr="00197BED">
        <w:rPr>
          <w:sz w:val="28"/>
          <w:lang w:val="en-US"/>
        </w:rPr>
        <w:t>C. closing</w:t>
      </w:r>
    </w:p>
    <w:p w14:paraId="53D8544A" w14:textId="77777777" w:rsidR="005729E0" w:rsidRPr="00197BED" w:rsidRDefault="009678E2">
      <w:pPr>
        <w:jc w:val="both"/>
        <w:rPr>
          <w:sz w:val="28"/>
          <w:lang w:val="en-US"/>
        </w:rPr>
      </w:pPr>
      <w:r w:rsidRPr="00197BED">
        <w:rPr>
          <w:sz w:val="28"/>
          <w:lang w:val="en-US"/>
        </w:rPr>
        <w:t>D. heading</w:t>
      </w:r>
    </w:p>
    <w:p w14:paraId="2D26722D" w14:textId="77777777" w:rsidR="005729E0" w:rsidRPr="00197BED" w:rsidRDefault="005729E0">
      <w:pPr>
        <w:jc w:val="both"/>
        <w:rPr>
          <w:sz w:val="28"/>
          <w:lang w:val="en-US"/>
        </w:rPr>
      </w:pPr>
    </w:p>
    <w:p w14:paraId="36F6F347" w14:textId="77777777" w:rsidR="005729E0" w:rsidRPr="00197BED" w:rsidRDefault="009678E2">
      <w:pPr>
        <w:rPr>
          <w:sz w:val="28"/>
          <w:lang w:val="en-US"/>
        </w:rPr>
      </w:pPr>
      <w:r w:rsidRPr="00197BED">
        <w:rPr>
          <w:sz w:val="28"/>
          <w:lang w:val="en-US"/>
        </w:rPr>
        <w:t>8. If you quadruple space, how many blank spaces are you leaving between lines of text?</w:t>
      </w:r>
    </w:p>
    <w:p w14:paraId="3ADFB6D9" w14:textId="77777777" w:rsidR="005729E0" w:rsidRPr="00197BED" w:rsidRDefault="009678E2">
      <w:pPr>
        <w:rPr>
          <w:sz w:val="28"/>
          <w:lang w:val="en-US"/>
        </w:rPr>
      </w:pPr>
      <w:r w:rsidRPr="00197BED">
        <w:rPr>
          <w:sz w:val="28"/>
          <w:lang w:val="en-US"/>
        </w:rPr>
        <w:t>A. One</w:t>
      </w:r>
    </w:p>
    <w:p w14:paraId="33766452" w14:textId="77777777" w:rsidR="005729E0" w:rsidRPr="00197BED" w:rsidRDefault="009678E2">
      <w:pPr>
        <w:rPr>
          <w:sz w:val="28"/>
          <w:lang w:val="en-US"/>
        </w:rPr>
      </w:pPr>
      <w:r w:rsidRPr="00197BED">
        <w:rPr>
          <w:sz w:val="28"/>
          <w:lang w:val="en-US"/>
        </w:rPr>
        <w:t>B. Two</w:t>
      </w:r>
    </w:p>
    <w:p w14:paraId="5FF36E2F" w14:textId="77777777" w:rsidR="005729E0" w:rsidRPr="00197BED" w:rsidRDefault="009678E2">
      <w:pPr>
        <w:rPr>
          <w:sz w:val="28"/>
          <w:lang w:val="en-US"/>
        </w:rPr>
      </w:pPr>
      <w:r w:rsidRPr="00197BED">
        <w:rPr>
          <w:sz w:val="28"/>
          <w:lang w:val="en-US"/>
        </w:rPr>
        <w:t>C. Three</w:t>
      </w:r>
    </w:p>
    <w:p w14:paraId="18D6FD75" w14:textId="77777777" w:rsidR="005729E0" w:rsidRPr="00197BED" w:rsidRDefault="009678E2">
      <w:pPr>
        <w:rPr>
          <w:sz w:val="28"/>
          <w:lang w:val="en-US"/>
        </w:rPr>
      </w:pPr>
      <w:r w:rsidRPr="00197BED">
        <w:rPr>
          <w:sz w:val="28"/>
          <w:lang w:val="en-US"/>
        </w:rPr>
        <w:t>D. Four</w:t>
      </w:r>
    </w:p>
    <w:p w14:paraId="0AC63910" w14:textId="77777777" w:rsidR="005729E0" w:rsidRPr="00197BED" w:rsidRDefault="009678E2">
      <w:pPr>
        <w:rPr>
          <w:sz w:val="28"/>
          <w:lang w:val="en-US"/>
        </w:rPr>
      </w:pPr>
      <w:r w:rsidRPr="00197BED">
        <w:rPr>
          <w:sz w:val="28"/>
          <w:lang w:val="en-US"/>
        </w:rPr>
        <w:t>9. What part of a personal business letter comes immediately after the body?</w:t>
      </w:r>
    </w:p>
    <w:p w14:paraId="7187E032" w14:textId="77777777" w:rsidR="005729E0" w:rsidRPr="00197BED" w:rsidRDefault="009678E2">
      <w:pPr>
        <w:rPr>
          <w:sz w:val="28"/>
          <w:lang w:val="en-US"/>
        </w:rPr>
      </w:pPr>
      <w:r w:rsidRPr="00197BED">
        <w:rPr>
          <w:sz w:val="28"/>
          <w:lang w:val="en-US"/>
        </w:rPr>
        <w:t>A. complimentary close</w:t>
      </w:r>
    </w:p>
    <w:p w14:paraId="04B0BFA6" w14:textId="77777777" w:rsidR="005729E0" w:rsidRPr="00197BED" w:rsidRDefault="009678E2">
      <w:pPr>
        <w:rPr>
          <w:sz w:val="28"/>
          <w:lang w:val="en-US"/>
        </w:rPr>
      </w:pPr>
      <w:r w:rsidRPr="00197BED">
        <w:rPr>
          <w:sz w:val="28"/>
          <w:lang w:val="en-US"/>
        </w:rPr>
        <w:t>B. inside address</w:t>
      </w:r>
    </w:p>
    <w:p w14:paraId="0BB502EC" w14:textId="77777777" w:rsidR="005729E0" w:rsidRPr="00197BED" w:rsidRDefault="009678E2">
      <w:pPr>
        <w:rPr>
          <w:sz w:val="28"/>
          <w:lang w:val="en-US"/>
        </w:rPr>
      </w:pPr>
      <w:r w:rsidRPr="00197BED">
        <w:rPr>
          <w:sz w:val="28"/>
          <w:lang w:val="en-US"/>
        </w:rPr>
        <w:t>C. salutation</w:t>
      </w:r>
    </w:p>
    <w:p w14:paraId="3A3DD361" w14:textId="77777777" w:rsidR="005729E0" w:rsidRPr="00197BED" w:rsidRDefault="009678E2">
      <w:pPr>
        <w:rPr>
          <w:sz w:val="28"/>
          <w:lang w:val="en-US"/>
        </w:rPr>
      </w:pPr>
      <w:r w:rsidRPr="00197BED">
        <w:rPr>
          <w:sz w:val="28"/>
          <w:lang w:val="en-US"/>
        </w:rPr>
        <w:t>D. typist initials</w:t>
      </w:r>
    </w:p>
    <w:p w14:paraId="70E2FA31" w14:textId="77777777" w:rsidR="005729E0" w:rsidRPr="00197BED" w:rsidRDefault="009678E2">
      <w:pPr>
        <w:rPr>
          <w:sz w:val="28"/>
          <w:lang w:val="en-US"/>
        </w:rPr>
      </w:pPr>
      <w:r w:rsidRPr="00197BED">
        <w:rPr>
          <w:sz w:val="28"/>
          <w:lang w:val="en-US"/>
        </w:rPr>
        <w:t>10. What is the line spacing between the Date and the salutation?</w:t>
      </w:r>
    </w:p>
    <w:p w14:paraId="4EA50E5B" w14:textId="77777777" w:rsidR="005729E0" w:rsidRPr="00197BED" w:rsidRDefault="009678E2">
      <w:pPr>
        <w:rPr>
          <w:sz w:val="28"/>
          <w:lang w:val="en-US"/>
        </w:rPr>
      </w:pPr>
      <w:r w:rsidRPr="00197BED">
        <w:rPr>
          <w:sz w:val="28"/>
          <w:lang w:val="en-US"/>
        </w:rPr>
        <w:t>A. quadruple</w:t>
      </w:r>
    </w:p>
    <w:p w14:paraId="2D2489E8" w14:textId="77777777" w:rsidR="005729E0" w:rsidRPr="00197BED" w:rsidRDefault="009678E2">
      <w:pPr>
        <w:rPr>
          <w:sz w:val="28"/>
          <w:lang w:val="en-US"/>
        </w:rPr>
      </w:pPr>
      <w:r w:rsidRPr="00197BED">
        <w:rPr>
          <w:sz w:val="28"/>
          <w:lang w:val="en-US"/>
        </w:rPr>
        <w:t>B. triple</w:t>
      </w:r>
    </w:p>
    <w:p w14:paraId="6DCB62BE" w14:textId="77777777" w:rsidR="005729E0" w:rsidRPr="00197BED" w:rsidRDefault="009678E2">
      <w:pPr>
        <w:rPr>
          <w:sz w:val="28"/>
          <w:lang w:val="en-US"/>
        </w:rPr>
      </w:pPr>
      <w:r w:rsidRPr="00197BED">
        <w:rPr>
          <w:sz w:val="28"/>
          <w:lang w:val="en-US"/>
        </w:rPr>
        <w:t>C. single</w:t>
      </w:r>
    </w:p>
    <w:p w14:paraId="2E980E95" w14:textId="77777777" w:rsidR="005729E0" w:rsidRPr="00197BED" w:rsidRDefault="009678E2">
      <w:pPr>
        <w:rPr>
          <w:sz w:val="28"/>
          <w:lang w:val="en-US"/>
        </w:rPr>
      </w:pPr>
      <w:r w:rsidRPr="00197BED">
        <w:rPr>
          <w:sz w:val="28"/>
          <w:lang w:val="en-US"/>
        </w:rPr>
        <w:t>D. double</w:t>
      </w:r>
    </w:p>
    <w:p w14:paraId="1A7431D7" w14:textId="77777777" w:rsidR="005729E0" w:rsidRPr="00197BED" w:rsidRDefault="009678E2">
      <w:pPr>
        <w:rPr>
          <w:sz w:val="28"/>
          <w:lang w:val="en-US"/>
        </w:rPr>
      </w:pPr>
      <w:r w:rsidRPr="00197BED">
        <w:rPr>
          <w:sz w:val="28"/>
          <w:lang w:val="en-US"/>
        </w:rPr>
        <w:t>11. The business owner hand wrote a letter that was given to his secretary to type. What should be included on the letter?</w:t>
      </w:r>
    </w:p>
    <w:p w14:paraId="76A8B20F" w14:textId="77777777" w:rsidR="005729E0" w:rsidRPr="00197BED" w:rsidRDefault="009678E2">
      <w:pPr>
        <w:rPr>
          <w:sz w:val="28"/>
          <w:lang w:val="en-US"/>
        </w:rPr>
      </w:pPr>
      <w:r w:rsidRPr="00197BED">
        <w:rPr>
          <w:sz w:val="28"/>
          <w:lang w:val="en-US"/>
        </w:rPr>
        <w:t>A. reference initials</w:t>
      </w:r>
    </w:p>
    <w:p w14:paraId="40C3E90D" w14:textId="77777777" w:rsidR="005729E0" w:rsidRPr="00197BED" w:rsidRDefault="009678E2">
      <w:pPr>
        <w:rPr>
          <w:sz w:val="28"/>
          <w:lang w:val="en-US"/>
        </w:rPr>
      </w:pPr>
      <w:r w:rsidRPr="00197BED">
        <w:rPr>
          <w:sz w:val="28"/>
          <w:lang w:val="en-US"/>
        </w:rPr>
        <w:t>B. copy</w:t>
      </w:r>
    </w:p>
    <w:p w14:paraId="36D07E73" w14:textId="77777777" w:rsidR="005729E0" w:rsidRPr="00197BED" w:rsidRDefault="009678E2">
      <w:pPr>
        <w:rPr>
          <w:sz w:val="28"/>
          <w:lang w:val="en-US"/>
        </w:rPr>
      </w:pPr>
      <w:r w:rsidRPr="00197BED">
        <w:rPr>
          <w:sz w:val="28"/>
          <w:lang w:val="en-US"/>
        </w:rPr>
        <w:t>C. attachment</w:t>
      </w:r>
    </w:p>
    <w:p w14:paraId="778FDCBD" w14:textId="77777777" w:rsidR="005729E0" w:rsidRPr="00197BED" w:rsidRDefault="009678E2">
      <w:pPr>
        <w:rPr>
          <w:sz w:val="28"/>
          <w:lang w:val="en-US"/>
        </w:rPr>
      </w:pPr>
      <w:r w:rsidRPr="00197BED">
        <w:rPr>
          <w:sz w:val="28"/>
          <w:lang w:val="en-US"/>
        </w:rPr>
        <w:t>D. enclosure</w:t>
      </w:r>
    </w:p>
    <w:p w14:paraId="65142C21" w14:textId="77777777" w:rsidR="005729E0" w:rsidRPr="00197BED" w:rsidRDefault="009678E2">
      <w:pPr>
        <w:rPr>
          <w:sz w:val="28"/>
          <w:lang w:val="en-US"/>
        </w:rPr>
      </w:pPr>
      <w:r w:rsidRPr="00197BED">
        <w:rPr>
          <w:sz w:val="28"/>
          <w:lang w:val="en-US"/>
        </w:rPr>
        <w:t>12. What type of computer program would most likely be used to key a letter?</w:t>
      </w:r>
    </w:p>
    <w:p w14:paraId="51EDD65D" w14:textId="77777777" w:rsidR="005729E0" w:rsidRPr="00197BED" w:rsidRDefault="009678E2">
      <w:pPr>
        <w:rPr>
          <w:sz w:val="28"/>
          <w:lang w:val="en-US"/>
        </w:rPr>
      </w:pPr>
      <w:r w:rsidRPr="00197BED">
        <w:rPr>
          <w:sz w:val="28"/>
          <w:lang w:val="en-US"/>
        </w:rPr>
        <w:t>A. spreadsheet</w:t>
      </w:r>
    </w:p>
    <w:p w14:paraId="2C45889A" w14:textId="77777777" w:rsidR="005729E0" w:rsidRPr="00197BED" w:rsidRDefault="009678E2">
      <w:pPr>
        <w:rPr>
          <w:sz w:val="28"/>
          <w:lang w:val="en-US"/>
        </w:rPr>
      </w:pPr>
      <w:r w:rsidRPr="00197BED">
        <w:rPr>
          <w:sz w:val="28"/>
          <w:lang w:val="en-US"/>
        </w:rPr>
        <w:t>B. database</w:t>
      </w:r>
    </w:p>
    <w:p w14:paraId="0296351F" w14:textId="77777777" w:rsidR="005729E0" w:rsidRPr="00197BED" w:rsidRDefault="009678E2">
      <w:pPr>
        <w:rPr>
          <w:sz w:val="28"/>
          <w:lang w:val="en-US"/>
        </w:rPr>
      </w:pPr>
      <w:r w:rsidRPr="00197BED">
        <w:rPr>
          <w:sz w:val="28"/>
          <w:lang w:val="en-US"/>
        </w:rPr>
        <w:t>C. word processing</w:t>
      </w:r>
    </w:p>
    <w:p w14:paraId="57808A14" w14:textId="77777777" w:rsidR="005729E0" w:rsidRPr="00197BED" w:rsidRDefault="009678E2">
      <w:pPr>
        <w:rPr>
          <w:sz w:val="28"/>
          <w:lang w:val="en-US"/>
        </w:rPr>
      </w:pPr>
      <w:r w:rsidRPr="00197BED">
        <w:rPr>
          <w:sz w:val="28"/>
          <w:lang w:val="en-US"/>
        </w:rPr>
        <w:t>D. presentation</w:t>
      </w:r>
    </w:p>
    <w:p w14:paraId="793DF45C" w14:textId="77777777" w:rsidR="005729E0" w:rsidRPr="00197BED" w:rsidRDefault="009678E2">
      <w:pPr>
        <w:rPr>
          <w:sz w:val="28"/>
          <w:lang w:val="en-US"/>
        </w:rPr>
      </w:pPr>
      <w:r w:rsidRPr="00197BED">
        <w:rPr>
          <w:sz w:val="28"/>
          <w:lang w:val="en-US"/>
        </w:rPr>
        <w:t>13. Which punctuation style uses a colon after the salutation and a comma after the complimentary close?</w:t>
      </w:r>
    </w:p>
    <w:p w14:paraId="58D46F1F" w14:textId="77777777" w:rsidR="005729E0" w:rsidRPr="00197BED" w:rsidRDefault="009678E2">
      <w:pPr>
        <w:rPr>
          <w:sz w:val="28"/>
          <w:lang w:val="en-US"/>
        </w:rPr>
      </w:pPr>
      <w:r w:rsidRPr="00197BED">
        <w:rPr>
          <w:sz w:val="28"/>
          <w:lang w:val="en-US"/>
        </w:rPr>
        <w:t>A. mixed punctuation</w:t>
      </w:r>
    </w:p>
    <w:p w14:paraId="68B7E248" w14:textId="77777777" w:rsidR="005729E0" w:rsidRPr="00197BED" w:rsidRDefault="009678E2">
      <w:pPr>
        <w:rPr>
          <w:sz w:val="28"/>
          <w:lang w:val="en-US"/>
        </w:rPr>
      </w:pPr>
      <w:r w:rsidRPr="00197BED">
        <w:rPr>
          <w:sz w:val="28"/>
          <w:lang w:val="en-US"/>
        </w:rPr>
        <w:t>B. open punctuation</w:t>
      </w:r>
    </w:p>
    <w:p w14:paraId="7170E52E" w14:textId="77777777" w:rsidR="005729E0" w:rsidRPr="00197BED" w:rsidRDefault="009678E2">
      <w:pPr>
        <w:rPr>
          <w:sz w:val="28"/>
          <w:lang w:val="en-US"/>
        </w:rPr>
      </w:pPr>
      <w:r w:rsidRPr="00197BED">
        <w:rPr>
          <w:sz w:val="28"/>
          <w:lang w:val="en-US"/>
        </w:rPr>
        <w:t>C. block style</w:t>
      </w:r>
    </w:p>
    <w:p w14:paraId="13150DAD" w14:textId="77777777" w:rsidR="005729E0" w:rsidRPr="00197BED" w:rsidRDefault="009678E2">
      <w:pPr>
        <w:rPr>
          <w:sz w:val="28"/>
          <w:lang w:val="en-US"/>
        </w:rPr>
      </w:pPr>
      <w:r w:rsidRPr="00197BED">
        <w:rPr>
          <w:sz w:val="28"/>
          <w:lang w:val="en-US"/>
        </w:rPr>
        <w:t>D. closed punctuation</w:t>
      </w:r>
    </w:p>
    <w:p w14:paraId="29BA51FB" w14:textId="77777777" w:rsidR="005729E0" w:rsidRPr="00197BED" w:rsidRDefault="009678E2">
      <w:pPr>
        <w:rPr>
          <w:sz w:val="28"/>
          <w:lang w:val="en-US"/>
        </w:rPr>
      </w:pPr>
      <w:r w:rsidRPr="00197BED">
        <w:rPr>
          <w:sz w:val="28"/>
          <w:lang w:val="en-US"/>
        </w:rPr>
        <w:t>14. Which punctuation style uses no punctuation after the salutation or complimentary close?</w:t>
      </w:r>
    </w:p>
    <w:p w14:paraId="6BE7E37F" w14:textId="77777777" w:rsidR="005729E0" w:rsidRPr="00197BED" w:rsidRDefault="009678E2">
      <w:pPr>
        <w:rPr>
          <w:sz w:val="28"/>
          <w:lang w:val="en-US"/>
        </w:rPr>
      </w:pPr>
      <w:r w:rsidRPr="00197BED">
        <w:rPr>
          <w:sz w:val="28"/>
          <w:lang w:val="en-US"/>
        </w:rPr>
        <w:t>A. closed punctuation</w:t>
      </w:r>
    </w:p>
    <w:p w14:paraId="3A0F6CC2" w14:textId="77777777" w:rsidR="005729E0" w:rsidRPr="00197BED" w:rsidRDefault="009678E2">
      <w:pPr>
        <w:rPr>
          <w:sz w:val="28"/>
          <w:lang w:val="en-US"/>
        </w:rPr>
      </w:pPr>
      <w:r w:rsidRPr="00197BED">
        <w:rPr>
          <w:sz w:val="28"/>
          <w:lang w:val="en-US"/>
        </w:rPr>
        <w:t>B. mixed punctuation</w:t>
      </w:r>
    </w:p>
    <w:p w14:paraId="7CCC1E6C" w14:textId="77777777" w:rsidR="005729E0" w:rsidRPr="00197BED" w:rsidRDefault="009678E2">
      <w:pPr>
        <w:rPr>
          <w:sz w:val="28"/>
          <w:lang w:val="en-US"/>
        </w:rPr>
      </w:pPr>
      <w:r w:rsidRPr="00197BED">
        <w:rPr>
          <w:sz w:val="28"/>
          <w:lang w:val="en-US"/>
        </w:rPr>
        <w:t>C. block style</w:t>
      </w:r>
    </w:p>
    <w:p w14:paraId="3DB80E2B" w14:textId="77777777" w:rsidR="005729E0" w:rsidRPr="00197BED" w:rsidRDefault="009678E2">
      <w:pPr>
        <w:tabs>
          <w:tab w:val="left" w:pos="6925"/>
        </w:tabs>
        <w:rPr>
          <w:sz w:val="28"/>
          <w:lang w:val="en-US"/>
        </w:rPr>
      </w:pPr>
      <w:r w:rsidRPr="00197BED">
        <w:rPr>
          <w:sz w:val="28"/>
          <w:lang w:val="en-US"/>
        </w:rPr>
        <w:t>D. open punctuation</w:t>
      </w:r>
      <w:r w:rsidRPr="00197BED">
        <w:rPr>
          <w:sz w:val="28"/>
          <w:lang w:val="en-US"/>
        </w:rPr>
        <w:tab/>
      </w:r>
    </w:p>
    <w:p w14:paraId="5904680D" w14:textId="77777777" w:rsidR="005729E0" w:rsidRPr="00197BED" w:rsidRDefault="009678E2">
      <w:pPr>
        <w:rPr>
          <w:sz w:val="28"/>
          <w:lang w:val="en-US"/>
        </w:rPr>
      </w:pPr>
      <w:r w:rsidRPr="00197BED">
        <w:rPr>
          <w:sz w:val="28"/>
          <w:lang w:val="en-US"/>
        </w:rPr>
        <w:t>15. What type of notation is used to indicate that something is included in the envelope?</w:t>
      </w:r>
    </w:p>
    <w:p w14:paraId="1918B229" w14:textId="77777777" w:rsidR="005729E0" w:rsidRPr="00197BED" w:rsidRDefault="009678E2">
      <w:pPr>
        <w:rPr>
          <w:sz w:val="28"/>
          <w:lang w:val="en-US"/>
        </w:rPr>
      </w:pPr>
      <w:r w:rsidRPr="00197BED">
        <w:rPr>
          <w:sz w:val="28"/>
          <w:lang w:val="en-US"/>
        </w:rPr>
        <w:t>A. enclosure</w:t>
      </w:r>
    </w:p>
    <w:p w14:paraId="637796E6" w14:textId="77777777" w:rsidR="005729E0" w:rsidRPr="00197BED" w:rsidRDefault="009678E2">
      <w:pPr>
        <w:rPr>
          <w:sz w:val="28"/>
          <w:lang w:val="en-US"/>
        </w:rPr>
      </w:pPr>
      <w:r w:rsidRPr="00197BED">
        <w:rPr>
          <w:sz w:val="28"/>
          <w:lang w:val="en-US"/>
        </w:rPr>
        <w:t>B. copy</w:t>
      </w:r>
    </w:p>
    <w:p w14:paraId="7DE4E4BF" w14:textId="77777777" w:rsidR="005729E0" w:rsidRPr="00197BED" w:rsidRDefault="009678E2">
      <w:pPr>
        <w:rPr>
          <w:sz w:val="28"/>
          <w:lang w:val="en-US"/>
        </w:rPr>
      </w:pPr>
      <w:r w:rsidRPr="00197BED">
        <w:rPr>
          <w:sz w:val="28"/>
          <w:lang w:val="en-US"/>
        </w:rPr>
        <w:lastRenderedPageBreak/>
        <w:t>C. attachment</w:t>
      </w:r>
    </w:p>
    <w:p w14:paraId="51286281" w14:textId="77777777" w:rsidR="005729E0" w:rsidRPr="00197BED" w:rsidRDefault="009678E2">
      <w:pPr>
        <w:rPr>
          <w:sz w:val="28"/>
          <w:lang w:val="en-US"/>
        </w:rPr>
      </w:pPr>
      <w:r w:rsidRPr="00197BED">
        <w:rPr>
          <w:sz w:val="28"/>
          <w:lang w:val="en-US"/>
        </w:rPr>
        <w:t>D. typist initials</w:t>
      </w:r>
    </w:p>
    <w:p w14:paraId="1557D717" w14:textId="77777777" w:rsidR="005729E0" w:rsidRPr="00197BED" w:rsidRDefault="009678E2">
      <w:pPr>
        <w:rPr>
          <w:sz w:val="28"/>
          <w:lang w:val="en-US"/>
        </w:rPr>
      </w:pPr>
      <w:r w:rsidRPr="00197BED">
        <w:rPr>
          <w:sz w:val="28"/>
          <w:lang w:val="en-US"/>
        </w:rPr>
        <w:t>16. Which part is the author's address in business letter?</w:t>
      </w:r>
    </w:p>
    <w:p w14:paraId="65E35A3B" w14:textId="77777777" w:rsidR="005729E0" w:rsidRPr="00197BED" w:rsidRDefault="009678E2">
      <w:pPr>
        <w:rPr>
          <w:sz w:val="28"/>
          <w:lang w:val="en-US"/>
        </w:rPr>
      </w:pPr>
      <w:r w:rsidRPr="00197BED">
        <w:rPr>
          <w:sz w:val="28"/>
          <w:lang w:val="en-US"/>
        </w:rPr>
        <w:t>A. salutation</w:t>
      </w:r>
    </w:p>
    <w:p w14:paraId="5E097135" w14:textId="77777777" w:rsidR="005729E0" w:rsidRPr="00197BED" w:rsidRDefault="009678E2">
      <w:pPr>
        <w:rPr>
          <w:sz w:val="28"/>
          <w:lang w:val="en-US"/>
        </w:rPr>
      </w:pPr>
      <w:r w:rsidRPr="00197BED">
        <w:rPr>
          <w:sz w:val="28"/>
          <w:lang w:val="en-US"/>
        </w:rPr>
        <w:t>B. complimentary close</w:t>
      </w:r>
    </w:p>
    <w:p w14:paraId="2B48EE0C" w14:textId="77777777" w:rsidR="005729E0" w:rsidRPr="00197BED" w:rsidRDefault="009678E2">
      <w:pPr>
        <w:rPr>
          <w:sz w:val="28"/>
          <w:lang w:val="en-US"/>
        </w:rPr>
      </w:pPr>
      <w:r w:rsidRPr="00197BED">
        <w:rPr>
          <w:sz w:val="28"/>
          <w:lang w:val="en-US"/>
        </w:rPr>
        <w:t>C. return address</w:t>
      </w:r>
    </w:p>
    <w:p w14:paraId="27E11C80" w14:textId="77777777" w:rsidR="005729E0" w:rsidRPr="00197BED" w:rsidRDefault="009678E2">
      <w:pPr>
        <w:rPr>
          <w:sz w:val="28"/>
          <w:lang w:val="en-US"/>
        </w:rPr>
      </w:pPr>
      <w:r w:rsidRPr="00197BED">
        <w:rPr>
          <w:sz w:val="28"/>
          <w:lang w:val="en-US"/>
        </w:rPr>
        <w:t>D. inside address</w:t>
      </w:r>
    </w:p>
    <w:p w14:paraId="020F21B0" w14:textId="77777777" w:rsidR="005729E0" w:rsidRPr="00197BED" w:rsidRDefault="009678E2">
      <w:pPr>
        <w:rPr>
          <w:sz w:val="28"/>
          <w:lang w:val="en-US"/>
        </w:rPr>
      </w:pPr>
      <w:r w:rsidRPr="00197BED">
        <w:rPr>
          <w:sz w:val="28"/>
          <w:lang w:val="en-US"/>
        </w:rPr>
        <w:t>17. The top margin for business letters is:</w:t>
      </w:r>
    </w:p>
    <w:p w14:paraId="198BFF7B" w14:textId="77777777" w:rsidR="005729E0" w:rsidRPr="00197BED" w:rsidRDefault="009678E2">
      <w:pPr>
        <w:rPr>
          <w:sz w:val="28"/>
          <w:lang w:val="en-US"/>
        </w:rPr>
      </w:pPr>
      <w:r w:rsidRPr="00197BED">
        <w:rPr>
          <w:sz w:val="28"/>
          <w:lang w:val="en-US"/>
        </w:rPr>
        <w:t>A. 1 inch</w:t>
      </w:r>
    </w:p>
    <w:p w14:paraId="2AD4E169" w14:textId="77777777" w:rsidR="005729E0" w:rsidRPr="00197BED" w:rsidRDefault="009678E2">
      <w:pPr>
        <w:rPr>
          <w:sz w:val="28"/>
          <w:lang w:val="en-US"/>
        </w:rPr>
      </w:pPr>
      <w:r w:rsidRPr="00197BED">
        <w:rPr>
          <w:sz w:val="28"/>
          <w:lang w:val="en-US"/>
        </w:rPr>
        <w:t>B. 1.5 inches</w:t>
      </w:r>
    </w:p>
    <w:p w14:paraId="43D84DD0" w14:textId="77777777" w:rsidR="005729E0" w:rsidRPr="00197BED" w:rsidRDefault="009678E2">
      <w:pPr>
        <w:rPr>
          <w:sz w:val="28"/>
          <w:lang w:val="en-US"/>
        </w:rPr>
      </w:pPr>
      <w:r w:rsidRPr="00197BED">
        <w:rPr>
          <w:sz w:val="28"/>
          <w:lang w:val="en-US"/>
        </w:rPr>
        <w:t>C. 2 inches</w:t>
      </w:r>
    </w:p>
    <w:p w14:paraId="5C2E0824" w14:textId="77777777" w:rsidR="005729E0" w:rsidRPr="00197BED" w:rsidRDefault="009678E2">
      <w:pPr>
        <w:rPr>
          <w:sz w:val="28"/>
          <w:lang w:val="en-US"/>
        </w:rPr>
      </w:pPr>
      <w:r w:rsidRPr="00197BED">
        <w:rPr>
          <w:sz w:val="28"/>
          <w:lang w:val="en-US"/>
        </w:rPr>
        <w:t>D. 1/2 inch</w:t>
      </w:r>
    </w:p>
    <w:p w14:paraId="6CFB3646" w14:textId="77777777" w:rsidR="005729E0" w:rsidRPr="00197BED" w:rsidRDefault="009678E2">
      <w:pPr>
        <w:rPr>
          <w:sz w:val="28"/>
          <w:lang w:val="en-US"/>
        </w:rPr>
      </w:pPr>
      <w:r w:rsidRPr="00197BED">
        <w:rPr>
          <w:sz w:val="28"/>
          <w:lang w:val="en-US"/>
        </w:rPr>
        <w:t>18. Which is the correct way to format the reference initials?</w:t>
      </w:r>
    </w:p>
    <w:p w14:paraId="7C5E1C87" w14:textId="77777777" w:rsidR="005729E0" w:rsidRPr="00197BED" w:rsidRDefault="009678E2">
      <w:pPr>
        <w:rPr>
          <w:sz w:val="28"/>
          <w:lang w:val="en-US"/>
        </w:rPr>
      </w:pPr>
      <w:r w:rsidRPr="00197BED">
        <w:rPr>
          <w:sz w:val="28"/>
          <w:lang w:val="en-US"/>
        </w:rPr>
        <w:t>A. pw</w:t>
      </w:r>
    </w:p>
    <w:p w14:paraId="4179660C" w14:textId="77777777" w:rsidR="005729E0" w:rsidRPr="00197BED" w:rsidRDefault="009678E2">
      <w:pPr>
        <w:rPr>
          <w:sz w:val="28"/>
          <w:lang w:val="en-US"/>
        </w:rPr>
      </w:pPr>
      <w:r w:rsidRPr="00197BED">
        <w:rPr>
          <w:sz w:val="28"/>
          <w:lang w:val="en-US"/>
        </w:rPr>
        <w:t>B. P.W.</w:t>
      </w:r>
    </w:p>
    <w:p w14:paraId="694CAFB3" w14:textId="77777777" w:rsidR="005729E0" w:rsidRPr="00197BED" w:rsidRDefault="009678E2">
      <w:pPr>
        <w:rPr>
          <w:sz w:val="28"/>
          <w:lang w:val="en-US"/>
        </w:rPr>
      </w:pPr>
      <w:r w:rsidRPr="00197BED">
        <w:rPr>
          <w:sz w:val="28"/>
          <w:lang w:val="en-US"/>
        </w:rPr>
        <w:t>C. PW</w:t>
      </w:r>
    </w:p>
    <w:p w14:paraId="3DFD61F6" w14:textId="77777777" w:rsidR="005729E0" w:rsidRPr="00197BED" w:rsidRDefault="009678E2">
      <w:pPr>
        <w:rPr>
          <w:sz w:val="28"/>
          <w:lang w:val="en-US"/>
        </w:rPr>
      </w:pPr>
      <w:r w:rsidRPr="00197BED">
        <w:rPr>
          <w:sz w:val="28"/>
          <w:lang w:val="en-US"/>
        </w:rPr>
        <w:t>D. p.w.</w:t>
      </w:r>
    </w:p>
    <w:p w14:paraId="3CA3DE7A" w14:textId="77777777" w:rsidR="005729E0" w:rsidRPr="00197BED" w:rsidRDefault="009678E2">
      <w:pPr>
        <w:rPr>
          <w:sz w:val="28"/>
          <w:lang w:val="en-US"/>
        </w:rPr>
      </w:pPr>
      <w:r w:rsidRPr="00197BED">
        <w:rPr>
          <w:sz w:val="28"/>
          <w:lang w:val="en-US"/>
        </w:rPr>
        <w:t>19. Which part of the business letter states that a brochure is placed in the envelope?</w:t>
      </w:r>
    </w:p>
    <w:p w14:paraId="759ACC6D" w14:textId="77777777" w:rsidR="005729E0" w:rsidRPr="00197BED" w:rsidRDefault="009678E2">
      <w:pPr>
        <w:rPr>
          <w:sz w:val="28"/>
          <w:lang w:val="en-US"/>
        </w:rPr>
      </w:pPr>
      <w:r w:rsidRPr="00197BED">
        <w:rPr>
          <w:sz w:val="28"/>
          <w:lang w:val="en-US"/>
        </w:rPr>
        <w:t>A. Attention line</w:t>
      </w:r>
    </w:p>
    <w:p w14:paraId="4EA17732" w14:textId="77777777" w:rsidR="005729E0" w:rsidRPr="00197BED" w:rsidRDefault="009678E2">
      <w:pPr>
        <w:rPr>
          <w:sz w:val="28"/>
          <w:lang w:val="en-US"/>
        </w:rPr>
      </w:pPr>
      <w:r w:rsidRPr="00197BED">
        <w:rPr>
          <w:sz w:val="28"/>
          <w:lang w:val="en-US"/>
        </w:rPr>
        <w:t>B. Enclosure</w:t>
      </w:r>
    </w:p>
    <w:p w14:paraId="23668DE9" w14:textId="77777777" w:rsidR="005729E0" w:rsidRPr="00197BED" w:rsidRDefault="009678E2">
      <w:pPr>
        <w:rPr>
          <w:sz w:val="28"/>
          <w:lang w:val="en-US"/>
        </w:rPr>
      </w:pPr>
      <w:r w:rsidRPr="00197BED">
        <w:rPr>
          <w:sz w:val="28"/>
          <w:lang w:val="en-US"/>
        </w:rPr>
        <w:t>C. Carbon copy</w:t>
      </w:r>
    </w:p>
    <w:p w14:paraId="305EE7D5" w14:textId="77777777" w:rsidR="005729E0" w:rsidRPr="00197BED" w:rsidRDefault="009678E2">
      <w:pPr>
        <w:rPr>
          <w:sz w:val="28"/>
          <w:lang w:val="en-US"/>
        </w:rPr>
      </w:pPr>
      <w:r w:rsidRPr="00197BED">
        <w:rPr>
          <w:sz w:val="28"/>
          <w:lang w:val="en-US"/>
        </w:rPr>
        <w:t>D. Reference</w:t>
      </w:r>
    </w:p>
    <w:p w14:paraId="43F09518" w14:textId="77777777" w:rsidR="005729E0" w:rsidRPr="00197BED" w:rsidRDefault="009678E2">
      <w:pPr>
        <w:rPr>
          <w:sz w:val="28"/>
          <w:lang w:val="en-US"/>
        </w:rPr>
      </w:pPr>
      <w:r w:rsidRPr="00197BED">
        <w:rPr>
          <w:sz w:val="28"/>
          <w:lang w:val="en-US"/>
        </w:rPr>
        <w:t>20. The signatory normally appears below the actual signature.</w:t>
      </w:r>
    </w:p>
    <w:p w14:paraId="7F9494D4" w14:textId="77777777" w:rsidR="005729E0" w:rsidRDefault="009678E2">
      <w:pPr>
        <w:rPr>
          <w:sz w:val="28"/>
        </w:rPr>
      </w:pPr>
      <w:r>
        <w:rPr>
          <w:sz w:val="28"/>
        </w:rPr>
        <w:t>A. True</w:t>
      </w:r>
    </w:p>
    <w:p w14:paraId="021E846D" w14:textId="77777777" w:rsidR="005729E0" w:rsidRDefault="009678E2">
      <w:pPr>
        <w:rPr>
          <w:sz w:val="28"/>
        </w:rPr>
      </w:pPr>
      <w:r>
        <w:rPr>
          <w:sz w:val="28"/>
        </w:rPr>
        <w:t>B. False</w:t>
      </w:r>
    </w:p>
    <w:p w14:paraId="67CB035E" w14:textId="77777777" w:rsidR="005729E0" w:rsidRDefault="005729E0">
      <w:pPr>
        <w:jc w:val="both"/>
        <w:rPr>
          <w:b/>
          <w:sz w:val="28"/>
        </w:rPr>
      </w:pPr>
    </w:p>
    <w:p w14:paraId="724D08B6" w14:textId="77777777" w:rsidR="005729E0" w:rsidRDefault="009678E2">
      <w:pPr>
        <w:jc w:val="both"/>
        <w:rPr>
          <w:b/>
          <w:sz w:val="28"/>
        </w:rPr>
      </w:pPr>
      <w:r>
        <w:rPr>
          <w:b/>
          <w:sz w:val="28"/>
        </w:rPr>
        <w:t>Письменные работы по грамматике</w:t>
      </w:r>
    </w:p>
    <w:p w14:paraId="10541D9D" w14:textId="77777777" w:rsidR="005729E0" w:rsidRDefault="005729E0">
      <w:pPr>
        <w:jc w:val="both"/>
        <w:rPr>
          <w:b/>
          <w:sz w:val="28"/>
        </w:rPr>
      </w:pPr>
    </w:p>
    <w:p w14:paraId="0600CE4E" w14:textId="77777777" w:rsidR="005729E0" w:rsidRPr="00197BED" w:rsidRDefault="009678E2">
      <w:pPr>
        <w:rPr>
          <w:b/>
          <w:sz w:val="28"/>
          <w:lang w:val="en-US"/>
        </w:rPr>
      </w:pPr>
      <w:r>
        <w:rPr>
          <w:b/>
          <w:sz w:val="28"/>
        </w:rPr>
        <w:t>Задание</w:t>
      </w:r>
      <w:r w:rsidRPr="00197BED">
        <w:rPr>
          <w:b/>
          <w:sz w:val="28"/>
          <w:lang w:val="en-US"/>
        </w:rPr>
        <w:t xml:space="preserve"> 1 Put the verbs into the gerund or infinitive form. Translate into Russian</w:t>
      </w:r>
    </w:p>
    <w:p w14:paraId="67F737A3" w14:textId="77777777" w:rsidR="005729E0" w:rsidRPr="00197BED" w:rsidRDefault="005729E0">
      <w:pPr>
        <w:rPr>
          <w:b/>
          <w:sz w:val="28"/>
          <w:lang w:val="en-US"/>
        </w:rPr>
      </w:pPr>
    </w:p>
    <w:p w14:paraId="121E55FD" w14:textId="77777777" w:rsidR="005729E0" w:rsidRPr="00197BED" w:rsidRDefault="009678E2">
      <w:pPr>
        <w:rPr>
          <w:sz w:val="28"/>
          <w:lang w:val="en-US"/>
        </w:rPr>
      </w:pPr>
      <w:r w:rsidRPr="00197BED">
        <w:rPr>
          <w:sz w:val="28"/>
          <w:lang w:val="en-US"/>
        </w:rPr>
        <w:t>1. I couldn't fall asleep so I tried __ (read) a book. But it still didn't help.</w:t>
      </w:r>
    </w:p>
    <w:p w14:paraId="30D5825C" w14:textId="77777777" w:rsidR="005729E0" w:rsidRPr="00197BED" w:rsidRDefault="009678E2">
      <w:pPr>
        <w:rPr>
          <w:sz w:val="28"/>
          <w:lang w:val="en-US"/>
        </w:rPr>
      </w:pPr>
      <w:r w:rsidRPr="00197BED">
        <w:rPr>
          <w:sz w:val="28"/>
          <w:lang w:val="en-US"/>
        </w:rPr>
        <w:t>2. Vasya tried __ (get) a job in this law firm but they decided not to hire him.</w:t>
      </w:r>
    </w:p>
    <w:p w14:paraId="09F6C6C9" w14:textId="77777777" w:rsidR="005729E0" w:rsidRPr="00197BED" w:rsidRDefault="009678E2">
      <w:pPr>
        <w:rPr>
          <w:sz w:val="28"/>
          <w:lang w:val="en-US"/>
        </w:rPr>
      </w:pPr>
      <w:r w:rsidRPr="00197BED">
        <w:rPr>
          <w:sz w:val="28"/>
          <w:lang w:val="en-US"/>
        </w:rPr>
        <w:t>3. We tried __ (get) to the meeting on time but the train was delayed.</w:t>
      </w:r>
    </w:p>
    <w:p w14:paraId="5B34CBCF" w14:textId="77777777" w:rsidR="005729E0" w:rsidRPr="00197BED" w:rsidRDefault="009678E2">
      <w:pPr>
        <w:rPr>
          <w:sz w:val="28"/>
          <w:lang w:val="en-US"/>
        </w:rPr>
      </w:pPr>
      <w:r w:rsidRPr="00197BED">
        <w:rPr>
          <w:sz w:val="28"/>
          <w:lang w:val="en-US"/>
        </w:rPr>
        <w:t>4. Valentin stopped __ (drive) because he was tired.</w:t>
      </w:r>
    </w:p>
    <w:p w14:paraId="137BA649" w14:textId="77777777" w:rsidR="005729E0" w:rsidRPr="00197BED" w:rsidRDefault="009678E2">
      <w:pPr>
        <w:rPr>
          <w:sz w:val="28"/>
          <w:lang w:val="en-US"/>
        </w:rPr>
      </w:pPr>
      <w:r w:rsidRPr="00197BED">
        <w:rPr>
          <w:sz w:val="28"/>
          <w:lang w:val="en-US"/>
        </w:rPr>
        <w:t>5. You should stop __ (bite) your nails, it's not nice.</w:t>
      </w:r>
    </w:p>
    <w:p w14:paraId="09A6E915" w14:textId="77777777" w:rsidR="005729E0" w:rsidRPr="00197BED" w:rsidRDefault="009678E2">
      <w:pPr>
        <w:rPr>
          <w:sz w:val="28"/>
          <w:lang w:val="en-US"/>
        </w:rPr>
      </w:pPr>
      <w:r w:rsidRPr="00197BED">
        <w:rPr>
          <w:sz w:val="28"/>
          <w:lang w:val="en-US"/>
        </w:rPr>
        <w:t>6. We will stop __ (have) lunch at 1 o'clock.</w:t>
      </w:r>
    </w:p>
    <w:p w14:paraId="634884B2" w14:textId="77777777" w:rsidR="005729E0" w:rsidRPr="00197BED" w:rsidRDefault="009678E2">
      <w:pPr>
        <w:rPr>
          <w:sz w:val="28"/>
          <w:lang w:val="en-US"/>
        </w:rPr>
      </w:pPr>
      <w:r w:rsidRPr="00197BED">
        <w:rPr>
          <w:sz w:val="28"/>
          <w:lang w:val="en-US"/>
        </w:rPr>
        <w:t>7. Oh, my word! I forgot __ (buy) ice-cream.</w:t>
      </w:r>
    </w:p>
    <w:p w14:paraId="70179819" w14:textId="77777777" w:rsidR="005729E0" w:rsidRPr="00197BED" w:rsidRDefault="009678E2">
      <w:pPr>
        <w:rPr>
          <w:sz w:val="28"/>
          <w:lang w:val="en-US"/>
        </w:rPr>
      </w:pPr>
      <w:r w:rsidRPr="00197BED">
        <w:rPr>
          <w:sz w:val="28"/>
          <w:lang w:val="en-US"/>
        </w:rPr>
        <w:t>8. I forgot __ (lock) the gate, but I'm pretty sure I must have locked it.</w:t>
      </w:r>
    </w:p>
    <w:p w14:paraId="5432E573" w14:textId="77777777" w:rsidR="005729E0" w:rsidRPr="00197BED" w:rsidRDefault="009678E2">
      <w:pPr>
        <w:rPr>
          <w:sz w:val="28"/>
          <w:lang w:val="en-US"/>
        </w:rPr>
      </w:pPr>
      <w:r w:rsidRPr="00197BED">
        <w:rPr>
          <w:sz w:val="28"/>
          <w:lang w:val="en-US"/>
        </w:rPr>
        <w:t>9. Please, remember __ (bring) your research paper.</w:t>
      </w:r>
    </w:p>
    <w:p w14:paraId="3F995C0C" w14:textId="77777777" w:rsidR="005729E0" w:rsidRPr="00197BED" w:rsidRDefault="009678E2">
      <w:pPr>
        <w:rPr>
          <w:sz w:val="28"/>
          <w:lang w:val="en-US"/>
        </w:rPr>
      </w:pPr>
      <w:r w:rsidRPr="00197BED">
        <w:rPr>
          <w:sz w:val="28"/>
          <w:lang w:val="en-US"/>
        </w:rPr>
        <w:t>10. I remember __ (go) to visit my grandmother when I was a child.</w:t>
      </w:r>
    </w:p>
    <w:p w14:paraId="796D0814" w14:textId="77777777" w:rsidR="005729E0" w:rsidRPr="00197BED" w:rsidRDefault="005729E0">
      <w:pPr>
        <w:jc w:val="both"/>
        <w:rPr>
          <w:b/>
          <w:sz w:val="28"/>
          <w:lang w:val="en-US"/>
        </w:rPr>
      </w:pPr>
    </w:p>
    <w:p w14:paraId="66DBF1A8" w14:textId="77777777" w:rsidR="005729E0" w:rsidRPr="00197BED" w:rsidRDefault="009678E2">
      <w:pPr>
        <w:rPr>
          <w:b/>
          <w:sz w:val="28"/>
          <w:lang w:val="en-US"/>
        </w:rPr>
      </w:pPr>
      <w:r>
        <w:rPr>
          <w:b/>
          <w:sz w:val="28"/>
        </w:rPr>
        <w:lastRenderedPageBreak/>
        <w:t>Задание</w:t>
      </w:r>
      <w:r w:rsidRPr="00197BED">
        <w:rPr>
          <w:b/>
          <w:sz w:val="28"/>
          <w:lang w:val="en-US"/>
        </w:rPr>
        <w:t xml:space="preserve"> 2 Fill in the blanks with the gerund of one of the verbs to cry, to taste, to laugh, to tell, to support, to take, to buy, to open, to leave, to smile</w:t>
      </w:r>
    </w:p>
    <w:p w14:paraId="1ED2A6C1" w14:textId="77777777" w:rsidR="005729E0" w:rsidRPr="00197BED" w:rsidRDefault="005729E0">
      <w:pPr>
        <w:rPr>
          <w:sz w:val="28"/>
          <w:lang w:val="en-US"/>
        </w:rPr>
      </w:pPr>
    </w:p>
    <w:p w14:paraId="12540319" w14:textId="77777777" w:rsidR="005729E0" w:rsidRPr="00197BED" w:rsidRDefault="009678E2">
      <w:pPr>
        <w:rPr>
          <w:sz w:val="28"/>
          <w:lang w:val="en-US"/>
        </w:rPr>
      </w:pPr>
      <w:r w:rsidRPr="00197BED">
        <w:rPr>
          <w:sz w:val="28"/>
          <w:lang w:val="en-US"/>
        </w:rPr>
        <w:t>1.   The picture was so funny that I couldn't help ... .</w:t>
      </w:r>
    </w:p>
    <w:p w14:paraId="3C078669" w14:textId="77777777" w:rsidR="005729E0" w:rsidRPr="00197BED" w:rsidRDefault="009678E2">
      <w:pPr>
        <w:rPr>
          <w:sz w:val="28"/>
          <w:lang w:val="en-US"/>
        </w:rPr>
      </w:pPr>
      <w:r w:rsidRPr="00197BED">
        <w:rPr>
          <w:sz w:val="28"/>
          <w:lang w:val="en-US"/>
        </w:rPr>
        <w:t>2.   The man smiled at me and I couldn't help ... back.</w:t>
      </w:r>
    </w:p>
    <w:p w14:paraId="07BC4A0E" w14:textId="77777777" w:rsidR="005729E0" w:rsidRPr="00197BED" w:rsidRDefault="009678E2">
      <w:pPr>
        <w:rPr>
          <w:sz w:val="28"/>
          <w:lang w:val="en-US"/>
        </w:rPr>
      </w:pPr>
      <w:r w:rsidRPr="00197BED">
        <w:rPr>
          <w:sz w:val="28"/>
          <w:lang w:val="en-US"/>
        </w:rPr>
        <w:t>3.   The story was so sad that I couldn't help ....</w:t>
      </w:r>
    </w:p>
    <w:p w14:paraId="5D71C1BE" w14:textId="77777777" w:rsidR="005729E0" w:rsidRPr="00197BED" w:rsidRDefault="009678E2">
      <w:pPr>
        <w:rPr>
          <w:sz w:val="28"/>
          <w:lang w:val="en-US"/>
        </w:rPr>
      </w:pPr>
      <w:r w:rsidRPr="00197BED">
        <w:rPr>
          <w:sz w:val="28"/>
          <w:lang w:val="en-US"/>
        </w:rPr>
        <w:t>4.   Though I can keep a secret I just couldn't help ... him about it.</w:t>
      </w:r>
    </w:p>
    <w:p w14:paraId="70227AE0" w14:textId="77777777" w:rsidR="005729E0" w:rsidRPr="00197BED" w:rsidRDefault="009678E2">
      <w:pPr>
        <w:rPr>
          <w:sz w:val="28"/>
          <w:lang w:val="en-US"/>
        </w:rPr>
      </w:pPr>
      <w:r w:rsidRPr="00197BED">
        <w:rPr>
          <w:sz w:val="28"/>
          <w:lang w:val="en-US"/>
        </w:rPr>
        <w:t>5.   The dress was so delightful that I couldn't help ... it.</w:t>
      </w:r>
    </w:p>
    <w:p w14:paraId="75D0CFF1" w14:textId="77777777" w:rsidR="005729E0" w:rsidRPr="00197BED" w:rsidRDefault="009678E2">
      <w:pPr>
        <w:rPr>
          <w:sz w:val="28"/>
          <w:lang w:val="en-US"/>
        </w:rPr>
      </w:pPr>
      <w:r w:rsidRPr="00197BED">
        <w:rPr>
          <w:sz w:val="28"/>
          <w:lang w:val="en-US"/>
        </w:rPr>
        <w:t>6.   The pie smelt so wonderful that I couldn't help ... it.</w:t>
      </w:r>
    </w:p>
    <w:p w14:paraId="66C65865" w14:textId="77777777" w:rsidR="005729E0" w:rsidRPr="00197BED" w:rsidRDefault="009678E2">
      <w:pPr>
        <w:rPr>
          <w:sz w:val="28"/>
          <w:lang w:val="en-US"/>
        </w:rPr>
      </w:pPr>
      <w:r w:rsidRPr="00197BED">
        <w:rPr>
          <w:sz w:val="28"/>
          <w:lang w:val="en-US"/>
        </w:rPr>
        <w:t>7.   The dog looked so miserable that I couldn't help ... it home.</w:t>
      </w:r>
    </w:p>
    <w:p w14:paraId="623A00AB" w14:textId="77777777" w:rsidR="005729E0" w:rsidRPr="00197BED" w:rsidRDefault="009678E2">
      <w:pPr>
        <w:rPr>
          <w:sz w:val="28"/>
          <w:lang w:val="en-US"/>
        </w:rPr>
      </w:pPr>
      <w:r w:rsidRPr="00197BED">
        <w:rPr>
          <w:sz w:val="28"/>
          <w:lang w:val="en-US"/>
        </w:rPr>
        <w:t>8.   I knew the letter was intended for you but I couldn't help ... it.</w:t>
      </w:r>
    </w:p>
    <w:p w14:paraId="66388220" w14:textId="77777777" w:rsidR="005729E0" w:rsidRPr="00197BED" w:rsidRDefault="009678E2">
      <w:pPr>
        <w:rPr>
          <w:sz w:val="28"/>
          <w:lang w:val="en-US"/>
        </w:rPr>
      </w:pPr>
      <w:r w:rsidRPr="00197BED">
        <w:rPr>
          <w:sz w:val="28"/>
          <w:lang w:val="en-US"/>
        </w:rPr>
        <w:t xml:space="preserve">9.   The party was so boring that I couldn't help ... it early. </w:t>
      </w:r>
    </w:p>
    <w:p w14:paraId="20E4F5F2" w14:textId="77777777" w:rsidR="005729E0" w:rsidRPr="00730072" w:rsidRDefault="009678E2">
      <w:pPr>
        <w:rPr>
          <w:sz w:val="28"/>
        </w:rPr>
      </w:pPr>
      <w:r w:rsidRPr="00197BED">
        <w:rPr>
          <w:sz w:val="28"/>
          <w:lang w:val="en-US"/>
        </w:rPr>
        <w:t>10.   His idea seemed reasonable. I</w:t>
      </w:r>
      <w:r w:rsidRPr="00730072">
        <w:rPr>
          <w:sz w:val="28"/>
        </w:rPr>
        <w:t xml:space="preserve"> </w:t>
      </w:r>
      <w:r w:rsidRPr="00197BED">
        <w:rPr>
          <w:sz w:val="28"/>
          <w:lang w:val="en-US"/>
        </w:rPr>
        <w:t>couldn</w:t>
      </w:r>
      <w:r w:rsidRPr="00730072">
        <w:rPr>
          <w:sz w:val="28"/>
        </w:rPr>
        <w:t>'</w:t>
      </w:r>
      <w:r w:rsidRPr="00197BED">
        <w:rPr>
          <w:sz w:val="28"/>
          <w:lang w:val="en-US"/>
        </w:rPr>
        <w:t>t</w:t>
      </w:r>
      <w:r w:rsidRPr="00730072">
        <w:rPr>
          <w:sz w:val="28"/>
        </w:rPr>
        <w:t xml:space="preserve"> </w:t>
      </w:r>
      <w:r w:rsidRPr="00197BED">
        <w:rPr>
          <w:sz w:val="28"/>
          <w:lang w:val="en-US"/>
        </w:rPr>
        <w:t>help</w:t>
      </w:r>
      <w:r w:rsidRPr="00730072">
        <w:rPr>
          <w:sz w:val="28"/>
        </w:rPr>
        <w:t xml:space="preserve"> ... </w:t>
      </w:r>
      <w:r w:rsidRPr="00197BED">
        <w:rPr>
          <w:sz w:val="28"/>
          <w:lang w:val="en-US"/>
        </w:rPr>
        <w:t>him</w:t>
      </w:r>
      <w:r w:rsidRPr="00730072">
        <w:rPr>
          <w:sz w:val="28"/>
        </w:rPr>
        <w:t>.</w:t>
      </w:r>
    </w:p>
    <w:p w14:paraId="0ABC031C" w14:textId="77777777" w:rsidR="005729E0" w:rsidRPr="00730072" w:rsidRDefault="005729E0">
      <w:pPr>
        <w:rPr>
          <w:sz w:val="32"/>
        </w:rPr>
      </w:pPr>
    </w:p>
    <w:p w14:paraId="69CFF381" w14:textId="77777777" w:rsidR="005729E0" w:rsidRDefault="009678E2">
      <w:pPr>
        <w:jc w:val="center"/>
        <w:rPr>
          <w:b/>
          <w:sz w:val="28"/>
        </w:rPr>
      </w:pPr>
      <w:r>
        <w:rPr>
          <w:b/>
          <w:sz w:val="28"/>
        </w:rPr>
        <w:t>Перечень дискуссионных тем для проведения круглого стола</w:t>
      </w:r>
    </w:p>
    <w:p w14:paraId="69BD8DC1" w14:textId="77777777" w:rsidR="005729E0" w:rsidRDefault="005729E0">
      <w:pPr>
        <w:rPr>
          <w:b/>
          <w:sz w:val="28"/>
        </w:rPr>
      </w:pPr>
    </w:p>
    <w:p w14:paraId="27F4028D" w14:textId="77777777" w:rsidR="005729E0" w:rsidRPr="00197BED" w:rsidRDefault="009678E2">
      <w:pPr>
        <w:rPr>
          <w:b/>
          <w:sz w:val="28"/>
          <w:lang w:val="en-US"/>
        </w:rPr>
      </w:pPr>
      <w:r>
        <w:rPr>
          <w:b/>
          <w:sz w:val="28"/>
        </w:rPr>
        <w:t>Примерные</w:t>
      </w:r>
      <w:r w:rsidRPr="00197BED">
        <w:rPr>
          <w:b/>
          <w:sz w:val="28"/>
          <w:lang w:val="en-US"/>
        </w:rPr>
        <w:t xml:space="preserve"> </w:t>
      </w:r>
      <w:r>
        <w:rPr>
          <w:b/>
          <w:sz w:val="28"/>
        </w:rPr>
        <w:t>вопросы</w:t>
      </w:r>
      <w:r w:rsidRPr="00197BED">
        <w:rPr>
          <w:b/>
          <w:sz w:val="28"/>
          <w:lang w:val="en-US"/>
        </w:rPr>
        <w:t xml:space="preserve"> </w:t>
      </w:r>
      <w:r>
        <w:rPr>
          <w:b/>
          <w:sz w:val="28"/>
        </w:rPr>
        <w:t>для</w:t>
      </w:r>
      <w:r w:rsidRPr="00197BED">
        <w:rPr>
          <w:b/>
          <w:sz w:val="28"/>
          <w:lang w:val="en-US"/>
        </w:rPr>
        <w:t xml:space="preserve"> </w:t>
      </w:r>
      <w:r>
        <w:rPr>
          <w:b/>
          <w:sz w:val="28"/>
        </w:rPr>
        <w:t>подготовки</w:t>
      </w:r>
      <w:r w:rsidRPr="00197BED">
        <w:rPr>
          <w:b/>
          <w:sz w:val="28"/>
          <w:lang w:val="en-US"/>
        </w:rPr>
        <w:t xml:space="preserve">: </w:t>
      </w:r>
    </w:p>
    <w:p w14:paraId="5712A21B" w14:textId="77777777" w:rsidR="005729E0" w:rsidRPr="00197BED" w:rsidRDefault="009678E2">
      <w:pPr>
        <w:rPr>
          <w:sz w:val="28"/>
          <w:lang w:val="en-US"/>
        </w:rPr>
      </w:pPr>
      <w:r w:rsidRPr="00197BED">
        <w:rPr>
          <w:sz w:val="28"/>
          <w:lang w:val="en-US"/>
        </w:rPr>
        <w:t xml:space="preserve">1. What are the most/least popular professions nowadays? </w:t>
      </w:r>
    </w:p>
    <w:p w14:paraId="00E1B935" w14:textId="77777777" w:rsidR="005729E0" w:rsidRPr="00197BED" w:rsidRDefault="009678E2">
      <w:pPr>
        <w:rPr>
          <w:sz w:val="28"/>
          <w:lang w:val="en-US"/>
        </w:rPr>
      </w:pPr>
      <w:r w:rsidRPr="00197BED">
        <w:rPr>
          <w:sz w:val="28"/>
          <w:lang w:val="en-US"/>
        </w:rPr>
        <w:t xml:space="preserve">2. What are your plans for your future profession? Describe the responsibilities. </w:t>
      </w:r>
    </w:p>
    <w:p w14:paraId="6E8AE019" w14:textId="77777777" w:rsidR="005729E0" w:rsidRPr="00197BED" w:rsidRDefault="009678E2">
      <w:pPr>
        <w:rPr>
          <w:sz w:val="28"/>
          <w:lang w:val="en-US"/>
        </w:rPr>
      </w:pPr>
      <w:r w:rsidRPr="00197BED">
        <w:rPr>
          <w:sz w:val="28"/>
          <w:lang w:val="en-US"/>
        </w:rPr>
        <w:t xml:space="preserve">3. How to make up a good CV? </w:t>
      </w:r>
    </w:p>
    <w:p w14:paraId="60C4019D" w14:textId="77777777" w:rsidR="005729E0" w:rsidRPr="00197BED" w:rsidRDefault="009678E2">
      <w:pPr>
        <w:rPr>
          <w:sz w:val="28"/>
          <w:lang w:val="en-US"/>
        </w:rPr>
      </w:pPr>
      <w:r w:rsidRPr="00197BED">
        <w:rPr>
          <w:sz w:val="28"/>
          <w:lang w:val="en-US"/>
        </w:rPr>
        <w:t xml:space="preserve">4. What professional qualities should any professional possess? </w:t>
      </w:r>
    </w:p>
    <w:p w14:paraId="5A7EC404" w14:textId="77777777" w:rsidR="005729E0" w:rsidRPr="00197BED" w:rsidRDefault="009678E2">
      <w:pPr>
        <w:rPr>
          <w:sz w:val="28"/>
          <w:lang w:val="en-US"/>
        </w:rPr>
      </w:pPr>
      <w:r w:rsidRPr="00197BED">
        <w:rPr>
          <w:sz w:val="28"/>
          <w:lang w:val="en-US"/>
        </w:rPr>
        <w:t xml:space="preserve">5. What professional qualities do you have? How can they help you to succeed in your career? </w:t>
      </w:r>
    </w:p>
    <w:p w14:paraId="4C32C171" w14:textId="77777777" w:rsidR="005729E0" w:rsidRPr="00197BED" w:rsidRDefault="009678E2">
      <w:pPr>
        <w:rPr>
          <w:sz w:val="28"/>
          <w:lang w:val="en-US"/>
        </w:rPr>
      </w:pPr>
      <w:r w:rsidRPr="00197BED">
        <w:rPr>
          <w:sz w:val="28"/>
          <w:lang w:val="en-US"/>
        </w:rPr>
        <w:t xml:space="preserve">6. Describe your typical working day. </w:t>
      </w:r>
    </w:p>
    <w:p w14:paraId="5233ECC8" w14:textId="77777777" w:rsidR="005729E0" w:rsidRPr="00197BED" w:rsidRDefault="009678E2">
      <w:pPr>
        <w:rPr>
          <w:sz w:val="28"/>
          <w:lang w:val="en-US"/>
        </w:rPr>
      </w:pPr>
      <w:r w:rsidRPr="00197BED">
        <w:rPr>
          <w:sz w:val="28"/>
          <w:lang w:val="en-US"/>
        </w:rPr>
        <w:t xml:space="preserve">7. What are the advantages and disadvantages of working full-time? </w:t>
      </w:r>
    </w:p>
    <w:p w14:paraId="2D0FA19A" w14:textId="77777777" w:rsidR="005729E0" w:rsidRPr="00197BED" w:rsidRDefault="009678E2">
      <w:pPr>
        <w:rPr>
          <w:sz w:val="28"/>
          <w:lang w:val="en-US"/>
        </w:rPr>
      </w:pPr>
      <w:r w:rsidRPr="00197BED">
        <w:rPr>
          <w:sz w:val="28"/>
          <w:lang w:val="en-US"/>
        </w:rPr>
        <w:t xml:space="preserve">8. What are the advantages and disadvantages of working part-time? </w:t>
      </w:r>
    </w:p>
    <w:p w14:paraId="4BB76ED4" w14:textId="77777777" w:rsidR="005729E0" w:rsidRPr="00197BED" w:rsidRDefault="009678E2">
      <w:pPr>
        <w:rPr>
          <w:sz w:val="28"/>
          <w:lang w:val="en-US"/>
        </w:rPr>
      </w:pPr>
      <w:r w:rsidRPr="00197BED">
        <w:rPr>
          <w:sz w:val="28"/>
          <w:lang w:val="en-US"/>
        </w:rPr>
        <w:t xml:space="preserve">9. What are the advantages and disadvantages of shift work? </w:t>
      </w:r>
    </w:p>
    <w:p w14:paraId="5723ABB5" w14:textId="77777777" w:rsidR="005729E0" w:rsidRPr="00197BED" w:rsidRDefault="009678E2">
      <w:pPr>
        <w:rPr>
          <w:sz w:val="28"/>
          <w:lang w:val="en-US"/>
        </w:rPr>
      </w:pPr>
      <w:r w:rsidRPr="00197BED">
        <w:rPr>
          <w:sz w:val="28"/>
          <w:lang w:val="en-US"/>
        </w:rPr>
        <w:t xml:space="preserve">10. Speak about the structure of the organization you work for? </w:t>
      </w:r>
    </w:p>
    <w:p w14:paraId="0E7F1FCA" w14:textId="77777777" w:rsidR="005729E0" w:rsidRPr="00197BED" w:rsidRDefault="009678E2">
      <w:pPr>
        <w:rPr>
          <w:sz w:val="28"/>
          <w:lang w:val="en-US"/>
        </w:rPr>
      </w:pPr>
      <w:r w:rsidRPr="00197BED">
        <w:rPr>
          <w:sz w:val="28"/>
          <w:lang w:val="en-US"/>
        </w:rPr>
        <w:t xml:space="preserve">11. What motivation is? </w:t>
      </w:r>
    </w:p>
    <w:p w14:paraId="3DF3447A" w14:textId="77777777" w:rsidR="005729E0" w:rsidRPr="00197BED" w:rsidRDefault="009678E2">
      <w:pPr>
        <w:rPr>
          <w:sz w:val="28"/>
          <w:lang w:val="en-US"/>
        </w:rPr>
      </w:pPr>
      <w:r w:rsidRPr="00197BED">
        <w:rPr>
          <w:sz w:val="28"/>
          <w:lang w:val="en-US"/>
        </w:rPr>
        <w:t xml:space="preserve">12. Do you spend much of your working time on the phone? What problems can you fix on the phone? </w:t>
      </w:r>
    </w:p>
    <w:p w14:paraId="3896C9B9" w14:textId="77777777" w:rsidR="005729E0" w:rsidRPr="00197BED" w:rsidRDefault="009678E2">
      <w:pPr>
        <w:rPr>
          <w:sz w:val="28"/>
          <w:lang w:val="en-US"/>
        </w:rPr>
      </w:pPr>
      <w:r w:rsidRPr="00197BED">
        <w:rPr>
          <w:sz w:val="28"/>
          <w:lang w:val="en-US"/>
        </w:rPr>
        <w:t xml:space="preserve">13. How often do you travel on business? Is travel on business a necessary business tool? </w:t>
      </w:r>
    </w:p>
    <w:p w14:paraId="0BC58A0A" w14:textId="77777777" w:rsidR="005729E0" w:rsidRPr="00197BED" w:rsidRDefault="009678E2">
      <w:pPr>
        <w:rPr>
          <w:sz w:val="28"/>
          <w:lang w:val="en-US"/>
        </w:rPr>
      </w:pPr>
      <w:r w:rsidRPr="00197BED">
        <w:rPr>
          <w:sz w:val="28"/>
          <w:lang w:val="en-US"/>
        </w:rPr>
        <w:t xml:space="preserve">14. What can create a good atmosphere in a team? </w:t>
      </w:r>
    </w:p>
    <w:p w14:paraId="344D4E37" w14:textId="77777777" w:rsidR="005729E0" w:rsidRPr="00197BED" w:rsidRDefault="009678E2">
      <w:pPr>
        <w:rPr>
          <w:sz w:val="28"/>
          <w:lang w:val="en-US"/>
        </w:rPr>
      </w:pPr>
      <w:r w:rsidRPr="00197BED">
        <w:rPr>
          <w:sz w:val="28"/>
          <w:lang w:val="en-US"/>
        </w:rPr>
        <w:t xml:space="preserve">15. What problems may arise during a business trip? </w:t>
      </w:r>
    </w:p>
    <w:p w14:paraId="14BE70BF" w14:textId="77777777" w:rsidR="005729E0" w:rsidRPr="00197BED" w:rsidRDefault="009678E2">
      <w:pPr>
        <w:rPr>
          <w:sz w:val="28"/>
          <w:lang w:val="en-US"/>
        </w:rPr>
      </w:pPr>
      <w:r w:rsidRPr="00197BED">
        <w:rPr>
          <w:sz w:val="28"/>
          <w:lang w:val="en-US"/>
        </w:rPr>
        <w:t xml:space="preserve">16. What facilities do you think are most important when choosing a hotel for business? </w:t>
      </w:r>
    </w:p>
    <w:p w14:paraId="68F7FDEA" w14:textId="77777777" w:rsidR="005729E0" w:rsidRPr="00197BED" w:rsidRDefault="009678E2">
      <w:pPr>
        <w:rPr>
          <w:sz w:val="28"/>
          <w:lang w:val="en-US"/>
        </w:rPr>
      </w:pPr>
      <w:r w:rsidRPr="00197BED">
        <w:rPr>
          <w:sz w:val="28"/>
          <w:lang w:val="en-US"/>
        </w:rPr>
        <w:t xml:space="preserve">17. How do you get ready for business meetings or negotiations? </w:t>
      </w:r>
    </w:p>
    <w:p w14:paraId="0CD4F27F" w14:textId="77777777" w:rsidR="005729E0" w:rsidRPr="00197BED" w:rsidRDefault="009678E2">
      <w:pPr>
        <w:rPr>
          <w:sz w:val="28"/>
          <w:lang w:val="en-US"/>
        </w:rPr>
      </w:pPr>
      <w:r w:rsidRPr="00197BED">
        <w:rPr>
          <w:sz w:val="28"/>
          <w:lang w:val="en-US"/>
        </w:rPr>
        <w:t xml:space="preserve">18. What negotiating techniques do you know? </w:t>
      </w:r>
    </w:p>
    <w:p w14:paraId="6067A89C" w14:textId="77777777" w:rsidR="005729E0" w:rsidRPr="00197BED" w:rsidRDefault="009678E2">
      <w:pPr>
        <w:rPr>
          <w:sz w:val="28"/>
          <w:lang w:val="en-US"/>
        </w:rPr>
      </w:pPr>
      <w:r w:rsidRPr="00197BED">
        <w:rPr>
          <w:sz w:val="28"/>
          <w:lang w:val="en-US"/>
        </w:rPr>
        <w:t xml:space="preserve">19. What professional and personal qualities are required for negotiating successfully? </w:t>
      </w:r>
    </w:p>
    <w:p w14:paraId="03BC448A" w14:textId="77777777" w:rsidR="005729E0" w:rsidRPr="00197BED" w:rsidRDefault="009678E2">
      <w:pPr>
        <w:rPr>
          <w:sz w:val="28"/>
          <w:lang w:val="en-US"/>
        </w:rPr>
      </w:pPr>
      <w:r w:rsidRPr="00197BED">
        <w:rPr>
          <w:sz w:val="28"/>
          <w:lang w:val="en-US"/>
        </w:rPr>
        <w:t xml:space="preserve">20. How do you plan the agenda for the meeting? </w:t>
      </w:r>
    </w:p>
    <w:p w14:paraId="689E09C5" w14:textId="77777777" w:rsidR="005729E0" w:rsidRPr="00197BED" w:rsidRDefault="009678E2">
      <w:pPr>
        <w:rPr>
          <w:sz w:val="28"/>
          <w:lang w:val="en-US"/>
        </w:rPr>
      </w:pPr>
      <w:r w:rsidRPr="00197BED">
        <w:rPr>
          <w:sz w:val="28"/>
          <w:lang w:val="en-US"/>
        </w:rPr>
        <w:t xml:space="preserve">21. What are the cultural stereotypes you’d better to avoid in the business communication? </w:t>
      </w:r>
    </w:p>
    <w:p w14:paraId="11E9A7C8" w14:textId="77777777" w:rsidR="005729E0" w:rsidRPr="00197BED" w:rsidRDefault="009678E2">
      <w:pPr>
        <w:rPr>
          <w:sz w:val="28"/>
          <w:lang w:val="en-US"/>
        </w:rPr>
      </w:pPr>
      <w:r w:rsidRPr="00197BED">
        <w:rPr>
          <w:sz w:val="28"/>
          <w:lang w:val="en-US"/>
        </w:rPr>
        <w:lastRenderedPageBreak/>
        <w:t xml:space="preserve">22. How has management styles changed in recent years? </w:t>
      </w:r>
    </w:p>
    <w:p w14:paraId="4BD655A2" w14:textId="77777777" w:rsidR="005729E0" w:rsidRPr="00197BED" w:rsidRDefault="009678E2">
      <w:pPr>
        <w:rPr>
          <w:sz w:val="28"/>
          <w:lang w:val="en-US"/>
        </w:rPr>
      </w:pPr>
      <w:r w:rsidRPr="00197BED">
        <w:rPr>
          <w:sz w:val="28"/>
          <w:lang w:val="en-US"/>
        </w:rPr>
        <w:t xml:space="preserve">23. What professional and personal qualities are typical of a real leader? </w:t>
      </w:r>
    </w:p>
    <w:p w14:paraId="78A0079B" w14:textId="77777777" w:rsidR="005729E0" w:rsidRPr="00197BED" w:rsidRDefault="009678E2">
      <w:pPr>
        <w:rPr>
          <w:sz w:val="28"/>
          <w:lang w:val="en-US"/>
        </w:rPr>
      </w:pPr>
      <w:r w:rsidRPr="00197BED">
        <w:rPr>
          <w:sz w:val="28"/>
          <w:lang w:val="en-US"/>
        </w:rPr>
        <w:t xml:space="preserve">24. Is it difficult to build a united working team? </w:t>
      </w:r>
    </w:p>
    <w:p w14:paraId="2E50CAC2" w14:textId="77777777" w:rsidR="005729E0" w:rsidRPr="00197BED" w:rsidRDefault="009678E2">
      <w:pPr>
        <w:rPr>
          <w:sz w:val="28"/>
          <w:lang w:val="en-US"/>
        </w:rPr>
      </w:pPr>
      <w:r w:rsidRPr="00197BED">
        <w:rPr>
          <w:sz w:val="28"/>
          <w:lang w:val="en-US"/>
        </w:rPr>
        <w:t xml:space="preserve">25. Speak about a business leader you admire. </w:t>
      </w:r>
    </w:p>
    <w:p w14:paraId="6C7F3B48" w14:textId="77777777" w:rsidR="005729E0" w:rsidRPr="00197BED" w:rsidRDefault="009678E2">
      <w:pPr>
        <w:rPr>
          <w:sz w:val="28"/>
          <w:lang w:val="en-US"/>
        </w:rPr>
      </w:pPr>
      <w:r w:rsidRPr="00197BED">
        <w:rPr>
          <w:sz w:val="28"/>
          <w:lang w:val="en-US"/>
        </w:rPr>
        <w:t xml:space="preserve">26. Speak about the four Ps in marketing? </w:t>
      </w:r>
    </w:p>
    <w:p w14:paraId="68122BF2" w14:textId="77777777" w:rsidR="005729E0" w:rsidRPr="00197BED" w:rsidRDefault="009678E2">
      <w:pPr>
        <w:rPr>
          <w:sz w:val="28"/>
          <w:lang w:val="en-US"/>
        </w:rPr>
      </w:pPr>
      <w:r w:rsidRPr="00197BED">
        <w:rPr>
          <w:sz w:val="28"/>
          <w:lang w:val="en-US"/>
        </w:rPr>
        <w:t xml:space="preserve">27. What are the components of developing a successful brand? </w:t>
      </w:r>
    </w:p>
    <w:p w14:paraId="1C2CC73F" w14:textId="77777777" w:rsidR="005729E0" w:rsidRPr="00197BED" w:rsidRDefault="005729E0">
      <w:pPr>
        <w:rPr>
          <w:sz w:val="28"/>
          <w:lang w:val="en-US"/>
        </w:rPr>
      </w:pPr>
    </w:p>
    <w:p w14:paraId="7CE477AD" w14:textId="77777777" w:rsidR="005729E0" w:rsidRPr="00197BED" w:rsidRDefault="005729E0">
      <w:pPr>
        <w:jc w:val="both"/>
        <w:rPr>
          <w:b/>
          <w:sz w:val="28"/>
          <w:lang w:val="en-US"/>
        </w:rPr>
      </w:pPr>
    </w:p>
    <w:p w14:paraId="63D0261A" w14:textId="77777777" w:rsidR="005729E0" w:rsidRPr="00197BED" w:rsidRDefault="005729E0">
      <w:pPr>
        <w:jc w:val="both"/>
        <w:rPr>
          <w:b/>
          <w:sz w:val="28"/>
          <w:lang w:val="en-US"/>
        </w:rPr>
      </w:pPr>
    </w:p>
    <w:p w14:paraId="43528FD5" w14:textId="77777777" w:rsidR="005729E0" w:rsidRPr="00197BED" w:rsidRDefault="005729E0">
      <w:pPr>
        <w:jc w:val="both"/>
        <w:rPr>
          <w:b/>
          <w:sz w:val="28"/>
          <w:lang w:val="en-US"/>
        </w:rPr>
      </w:pPr>
    </w:p>
    <w:p w14:paraId="5164B6CB" w14:textId="77777777" w:rsidR="005729E0" w:rsidRDefault="005729E0">
      <w:pPr>
        <w:jc w:val="both"/>
        <w:rPr>
          <w:b/>
          <w:sz w:val="28"/>
          <w:lang w:val="en-US"/>
        </w:rPr>
      </w:pPr>
    </w:p>
    <w:p w14:paraId="1FC5707A" w14:textId="77777777" w:rsidR="00E478AA" w:rsidRDefault="00E478AA">
      <w:pPr>
        <w:jc w:val="both"/>
        <w:rPr>
          <w:b/>
          <w:sz w:val="28"/>
          <w:lang w:val="en-US"/>
        </w:rPr>
      </w:pPr>
    </w:p>
    <w:p w14:paraId="7478ACEB" w14:textId="77777777" w:rsidR="00E478AA" w:rsidRDefault="00E478AA">
      <w:pPr>
        <w:jc w:val="both"/>
        <w:rPr>
          <w:b/>
          <w:sz w:val="28"/>
          <w:lang w:val="en-US"/>
        </w:rPr>
      </w:pPr>
    </w:p>
    <w:p w14:paraId="548EA0D7" w14:textId="77777777" w:rsidR="00E478AA" w:rsidRDefault="00E478AA">
      <w:pPr>
        <w:jc w:val="both"/>
        <w:rPr>
          <w:b/>
          <w:sz w:val="28"/>
          <w:lang w:val="en-US"/>
        </w:rPr>
      </w:pPr>
    </w:p>
    <w:p w14:paraId="7EBD407A" w14:textId="77777777" w:rsidR="00E478AA" w:rsidRDefault="00E478AA">
      <w:pPr>
        <w:jc w:val="both"/>
        <w:rPr>
          <w:b/>
          <w:sz w:val="28"/>
          <w:lang w:val="en-US"/>
        </w:rPr>
      </w:pPr>
    </w:p>
    <w:p w14:paraId="3D5F897F" w14:textId="77777777" w:rsidR="00E478AA" w:rsidRDefault="00E478AA">
      <w:pPr>
        <w:jc w:val="both"/>
        <w:rPr>
          <w:b/>
          <w:sz w:val="28"/>
          <w:lang w:val="en-US"/>
        </w:rPr>
      </w:pPr>
    </w:p>
    <w:p w14:paraId="152AACAC" w14:textId="77777777" w:rsidR="00E478AA" w:rsidRDefault="00E478AA">
      <w:pPr>
        <w:jc w:val="both"/>
        <w:rPr>
          <w:b/>
          <w:sz w:val="28"/>
          <w:lang w:val="en-US"/>
        </w:rPr>
      </w:pPr>
    </w:p>
    <w:p w14:paraId="212F0CAA" w14:textId="77777777" w:rsidR="00E478AA" w:rsidRDefault="00E478AA">
      <w:pPr>
        <w:jc w:val="both"/>
        <w:rPr>
          <w:b/>
          <w:sz w:val="28"/>
          <w:lang w:val="en-US"/>
        </w:rPr>
      </w:pPr>
    </w:p>
    <w:p w14:paraId="2505A8DB" w14:textId="77777777" w:rsidR="00E478AA" w:rsidRDefault="00E478AA">
      <w:pPr>
        <w:jc w:val="both"/>
        <w:rPr>
          <w:b/>
          <w:sz w:val="28"/>
          <w:lang w:val="en-US"/>
        </w:rPr>
      </w:pPr>
    </w:p>
    <w:p w14:paraId="652B9DE4" w14:textId="77777777" w:rsidR="00E478AA" w:rsidRDefault="00E478AA">
      <w:pPr>
        <w:jc w:val="both"/>
        <w:rPr>
          <w:b/>
          <w:sz w:val="28"/>
          <w:lang w:val="en-US"/>
        </w:rPr>
      </w:pPr>
    </w:p>
    <w:p w14:paraId="555526D8" w14:textId="77777777" w:rsidR="00E478AA" w:rsidRDefault="00E478AA">
      <w:pPr>
        <w:jc w:val="both"/>
        <w:rPr>
          <w:b/>
          <w:sz w:val="28"/>
          <w:lang w:val="en-US"/>
        </w:rPr>
      </w:pPr>
    </w:p>
    <w:p w14:paraId="3EBFFF57" w14:textId="77777777" w:rsidR="00E478AA" w:rsidRDefault="00E478AA">
      <w:pPr>
        <w:jc w:val="both"/>
        <w:rPr>
          <w:b/>
          <w:sz w:val="28"/>
          <w:lang w:val="en-US"/>
        </w:rPr>
      </w:pPr>
    </w:p>
    <w:p w14:paraId="66B38265" w14:textId="77777777" w:rsidR="00E478AA" w:rsidRDefault="00E478AA">
      <w:pPr>
        <w:jc w:val="both"/>
        <w:rPr>
          <w:b/>
          <w:sz w:val="28"/>
          <w:lang w:val="en-US"/>
        </w:rPr>
      </w:pPr>
    </w:p>
    <w:p w14:paraId="0F9E5C13" w14:textId="77777777" w:rsidR="00E478AA" w:rsidRDefault="00E478AA">
      <w:pPr>
        <w:jc w:val="both"/>
        <w:rPr>
          <w:b/>
          <w:sz w:val="28"/>
          <w:lang w:val="en-US"/>
        </w:rPr>
      </w:pPr>
    </w:p>
    <w:p w14:paraId="493EF049" w14:textId="77777777" w:rsidR="00E478AA" w:rsidRDefault="00E478AA">
      <w:pPr>
        <w:jc w:val="both"/>
        <w:rPr>
          <w:b/>
          <w:sz w:val="28"/>
          <w:lang w:val="en-US"/>
        </w:rPr>
      </w:pPr>
    </w:p>
    <w:p w14:paraId="0E9500E1" w14:textId="77777777" w:rsidR="00E478AA" w:rsidRDefault="00E478AA">
      <w:pPr>
        <w:jc w:val="both"/>
        <w:rPr>
          <w:b/>
          <w:sz w:val="28"/>
          <w:lang w:val="en-US"/>
        </w:rPr>
      </w:pPr>
    </w:p>
    <w:p w14:paraId="054F81D9" w14:textId="77777777" w:rsidR="00E478AA" w:rsidRDefault="00E478AA">
      <w:pPr>
        <w:jc w:val="both"/>
        <w:rPr>
          <w:b/>
          <w:sz w:val="28"/>
          <w:lang w:val="en-US"/>
        </w:rPr>
      </w:pPr>
    </w:p>
    <w:p w14:paraId="56350798" w14:textId="77777777" w:rsidR="00E478AA" w:rsidRDefault="00E478AA">
      <w:pPr>
        <w:jc w:val="both"/>
        <w:rPr>
          <w:b/>
          <w:sz w:val="28"/>
          <w:lang w:val="en-US"/>
        </w:rPr>
      </w:pPr>
    </w:p>
    <w:p w14:paraId="4B71410A" w14:textId="77777777" w:rsidR="00E478AA" w:rsidRDefault="00E478AA">
      <w:pPr>
        <w:jc w:val="both"/>
        <w:rPr>
          <w:b/>
          <w:sz w:val="28"/>
          <w:lang w:val="en-US"/>
        </w:rPr>
      </w:pPr>
    </w:p>
    <w:p w14:paraId="52D8E8E9" w14:textId="77777777" w:rsidR="00E478AA" w:rsidRDefault="00E478AA">
      <w:pPr>
        <w:jc w:val="both"/>
        <w:rPr>
          <w:b/>
          <w:sz w:val="28"/>
          <w:lang w:val="en-US"/>
        </w:rPr>
      </w:pPr>
    </w:p>
    <w:p w14:paraId="666C0909" w14:textId="77777777" w:rsidR="00E478AA" w:rsidRDefault="00E478AA">
      <w:pPr>
        <w:jc w:val="both"/>
        <w:rPr>
          <w:b/>
          <w:sz w:val="28"/>
          <w:lang w:val="en-US"/>
        </w:rPr>
      </w:pPr>
    </w:p>
    <w:p w14:paraId="59A388AB" w14:textId="77777777" w:rsidR="00E478AA" w:rsidRDefault="00E478AA">
      <w:pPr>
        <w:jc w:val="both"/>
        <w:rPr>
          <w:b/>
          <w:sz w:val="28"/>
          <w:lang w:val="en-US"/>
        </w:rPr>
      </w:pPr>
    </w:p>
    <w:p w14:paraId="71BEDF43" w14:textId="77777777" w:rsidR="00E478AA" w:rsidRDefault="00E478AA">
      <w:pPr>
        <w:jc w:val="both"/>
        <w:rPr>
          <w:b/>
          <w:sz w:val="28"/>
          <w:lang w:val="en-US"/>
        </w:rPr>
      </w:pPr>
    </w:p>
    <w:p w14:paraId="4287F0B2" w14:textId="77777777" w:rsidR="00E478AA" w:rsidRDefault="00E478AA">
      <w:pPr>
        <w:jc w:val="both"/>
        <w:rPr>
          <w:b/>
          <w:sz w:val="28"/>
          <w:lang w:val="en-US"/>
        </w:rPr>
      </w:pPr>
    </w:p>
    <w:p w14:paraId="7429B11B" w14:textId="77777777" w:rsidR="00E478AA" w:rsidRDefault="00E478AA">
      <w:pPr>
        <w:jc w:val="both"/>
        <w:rPr>
          <w:b/>
          <w:sz w:val="28"/>
          <w:lang w:val="en-US"/>
        </w:rPr>
      </w:pPr>
    </w:p>
    <w:p w14:paraId="7E7C4DD8" w14:textId="77777777" w:rsidR="00E478AA" w:rsidRDefault="00E478AA">
      <w:pPr>
        <w:jc w:val="both"/>
        <w:rPr>
          <w:b/>
          <w:sz w:val="28"/>
          <w:lang w:val="en-US"/>
        </w:rPr>
      </w:pPr>
    </w:p>
    <w:p w14:paraId="01C34D2F" w14:textId="77777777" w:rsidR="00E478AA" w:rsidRDefault="00E478AA">
      <w:pPr>
        <w:jc w:val="both"/>
        <w:rPr>
          <w:b/>
          <w:sz w:val="28"/>
          <w:lang w:val="en-US"/>
        </w:rPr>
      </w:pPr>
    </w:p>
    <w:p w14:paraId="3C74C556" w14:textId="77777777" w:rsidR="00E478AA" w:rsidRDefault="00E478AA">
      <w:pPr>
        <w:jc w:val="both"/>
        <w:rPr>
          <w:b/>
          <w:sz w:val="28"/>
          <w:lang w:val="en-US"/>
        </w:rPr>
      </w:pPr>
    </w:p>
    <w:p w14:paraId="66C35619" w14:textId="77777777" w:rsidR="00E478AA" w:rsidRDefault="00E478AA">
      <w:pPr>
        <w:jc w:val="both"/>
        <w:rPr>
          <w:b/>
          <w:sz w:val="28"/>
          <w:lang w:val="en-US"/>
        </w:rPr>
      </w:pPr>
    </w:p>
    <w:p w14:paraId="6ECAF677" w14:textId="77777777" w:rsidR="00E478AA" w:rsidRDefault="00E478AA">
      <w:pPr>
        <w:jc w:val="both"/>
        <w:rPr>
          <w:b/>
          <w:sz w:val="28"/>
          <w:lang w:val="en-US"/>
        </w:rPr>
      </w:pPr>
    </w:p>
    <w:p w14:paraId="7B5E16F5" w14:textId="77777777" w:rsidR="00E478AA" w:rsidRDefault="00E478AA">
      <w:pPr>
        <w:jc w:val="both"/>
        <w:rPr>
          <w:b/>
          <w:sz w:val="28"/>
          <w:lang w:val="en-US"/>
        </w:rPr>
      </w:pPr>
    </w:p>
    <w:p w14:paraId="63A3AC37" w14:textId="77777777" w:rsidR="00E478AA" w:rsidRDefault="00E478AA">
      <w:pPr>
        <w:jc w:val="both"/>
        <w:rPr>
          <w:b/>
          <w:sz w:val="28"/>
          <w:lang w:val="en-US"/>
        </w:rPr>
      </w:pPr>
    </w:p>
    <w:p w14:paraId="19129386" w14:textId="77777777" w:rsidR="00E478AA" w:rsidRDefault="00E478AA">
      <w:pPr>
        <w:jc w:val="both"/>
        <w:rPr>
          <w:b/>
          <w:sz w:val="28"/>
          <w:lang w:val="en-US"/>
        </w:rPr>
      </w:pPr>
    </w:p>
    <w:p w14:paraId="78B2317A" w14:textId="77777777" w:rsidR="00E478AA" w:rsidRPr="00197BED" w:rsidRDefault="00E478AA">
      <w:pPr>
        <w:jc w:val="both"/>
        <w:rPr>
          <w:b/>
          <w:sz w:val="28"/>
          <w:lang w:val="en-US"/>
        </w:rPr>
      </w:pPr>
    </w:p>
    <w:p w14:paraId="6720FF31" w14:textId="77777777" w:rsidR="005729E0" w:rsidRDefault="009678E2">
      <w:pPr>
        <w:jc w:val="right"/>
        <w:rPr>
          <w:b/>
          <w:sz w:val="28"/>
        </w:rPr>
      </w:pPr>
      <w:r>
        <w:rPr>
          <w:b/>
          <w:sz w:val="28"/>
        </w:rPr>
        <w:lastRenderedPageBreak/>
        <w:t xml:space="preserve">Приложение 2 </w:t>
      </w:r>
    </w:p>
    <w:p w14:paraId="77EAEDF6" w14:textId="77777777" w:rsidR="005729E0" w:rsidRDefault="005729E0">
      <w:pPr>
        <w:jc w:val="center"/>
        <w:rPr>
          <w:b/>
          <w:sz w:val="28"/>
        </w:rPr>
      </w:pPr>
    </w:p>
    <w:p w14:paraId="0AB7FD8B" w14:textId="77777777" w:rsidR="005729E0" w:rsidRDefault="009678E2">
      <w:pPr>
        <w:jc w:val="center"/>
        <w:rPr>
          <w:b/>
          <w:sz w:val="28"/>
        </w:rPr>
      </w:pPr>
      <w:r>
        <w:rPr>
          <w:b/>
          <w:sz w:val="28"/>
        </w:rPr>
        <w:t>ПРОМЕЖУТОЧНАЯ АТТЕСТАЦИЯ</w:t>
      </w:r>
    </w:p>
    <w:p w14:paraId="4F8664AF" w14:textId="77777777" w:rsidR="005729E0" w:rsidRDefault="009678E2">
      <w:pPr>
        <w:pStyle w:val="4"/>
        <w:jc w:val="center"/>
      </w:pPr>
      <w:r>
        <w:t>Контрольно- оценочные средства для дифференцированного зачета по учебному предмету «Иностранный язык в профессиональной деятельности»</w:t>
      </w:r>
    </w:p>
    <w:p w14:paraId="71D16756" w14:textId="77777777" w:rsidR="005729E0" w:rsidRDefault="005729E0"/>
    <w:p w14:paraId="09763F50" w14:textId="77777777" w:rsidR="005729E0" w:rsidRDefault="009678E2">
      <w:pPr>
        <w:jc w:val="both"/>
        <w:rPr>
          <w:b/>
          <w:sz w:val="28"/>
        </w:rPr>
      </w:pPr>
      <w:r>
        <w:rPr>
          <w:b/>
          <w:sz w:val="28"/>
        </w:rPr>
        <w:t>Состав билета для дифференцированного зачёта:</w:t>
      </w:r>
    </w:p>
    <w:p w14:paraId="1867974A" w14:textId="77777777" w:rsidR="005729E0" w:rsidRDefault="009678E2">
      <w:pPr>
        <w:jc w:val="both"/>
        <w:rPr>
          <w:sz w:val="28"/>
        </w:rPr>
      </w:pPr>
      <w:r>
        <w:rPr>
          <w:sz w:val="28"/>
        </w:rPr>
        <w:t>1) Письменный перевод англоязычного текста на русский язык по профессии;</w:t>
      </w:r>
    </w:p>
    <w:p w14:paraId="5923A056" w14:textId="77777777" w:rsidR="005729E0" w:rsidRDefault="009678E2">
      <w:pPr>
        <w:jc w:val="both"/>
        <w:rPr>
          <w:sz w:val="28"/>
        </w:rPr>
      </w:pPr>
      <w:r>
        <w:rPr>
          <w:sz w:val="28"/>
        </w:rPr>
        <w:t xml:space="preserve">2) </w:t>
      </w:r>
      <w:bookmarkStart w:id="0" w:name="_Hlk23062463"/>
      <w:r>
        <w:rPr>
          <w:sz w:val="28"/>
        </w:rPr>
        <w:t xml:space="preserve">Беседа в рамках деловой и профессиональной коммуникации. </w:t>
      </w:r>
      <w:bookmarkEnd w:id="0"/>
    </w:p>
    <w:p w14:paraId="46CAF4C2" w14:textId="77777777" w:rsidR="005729E0" w:rsidRDefault="005729E0">
      <w:pPr>
        <w:jc w:val="both"/>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1" w:type="dxa"/>
          <w:right w:w="51" w:type="dxa"/>
        </w:tblCellMar>
        <w:tblLook w:val="04A0" w:firstRow="1" w:lastRow="0" w:firstColumn="1" w:lastColumn="0" w:noHBand="0" w:noVBand="1"/>
      </w:tblPr>
      <w:tblGrid>
        <w:gridCol w:w="1696"/>
        <w:gridCol w:w="2977"/>
        <w:gridCol w:w="5061"/>
      </w:tblGrid>
      <w:tr w:rsidR="005729E0" w14:paraId="5E92F850" w14:textId="77777777">
        <w:trPr>
          <w:trHeight w:val="272"/>
          <w:tblHeader/>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vAlign w:val="center"/>
          </w:tcPr>
          <w:p w14:paraId="731C976E" w14:textId="77777777" w:rsidR="005729E0" w:rsidRDefault="009678E2">
            <w:pPr>
              <w:jc w:val="center"/>
              <w:rPr>
                <w:sz w:val="28"/>
              </w:rPr>
            </w:pPr>
            <w:r>
              <w:rPr>
                <w:sz w:val="28"/>
              </w:rPr>
              <w:t>4-балльная шкала</w:t>
            </w:r>
          </w:p>
        </w:tc>
        <w:tc>
          <w:tcPr>
            <w:tcW w:w="2977" w:type="dxa"/>
            <w:tcBorders>
              <w:top w:val="single" w:sz="4" w:space="0" w:color="000000"/>
              <w:left w:val="single" w:sz="4" w:space="0" w:color="000000"/>
              <w:bottom w:val="single" w:sz="4" w:space="0" w:color="000000"/>
              <w:right w:val="single" w:sz="4" w:space="0" w:color="000000"/>
            </w:tcBorders>
            <w:tcMar>
              <w:left w:w="51" w:type="dxa"/>
              <w:right w:w="51" w:type="dxa"/>
            </w:tcMar>
            <w:vAlign w:val="center"/>
          </w:tcPr>
          <w:p w14:paraId="2AEA58D0" w14:textId="77777777" w:rsidR="005729E0" w:rsidRDefault="009678E2">
            <w:pPr>
              <w:jc w:val="center"/>
              <w:rPr>
                <w:sz w:val="28"/>
              </w:rPr>
            </w:pPr>
            <w:r>
              <w:rPr>
                <w:sz w:val="28"/>
              </w:rPr>
              <w:t>Показатели</w:t>
            </w:r>
          </w:p>
        </w:tc>
        <w:tc>
          <w:tcPr>
            <w:tcW w:w="5061" w:type="dxa"/>
            <w:tcBorders>
              <w:top w:val="single" w:sz="4" w:space="0" w:color="000000"/>
              <w:left w:val="single" w:sz="4" w:space="0" w:color="000000"/>
              <w:bottom w:val="single" w:sz="4" w:space="0" w:color="000000"/>
              <w:right w:val="single" w:sz="4" w:space="0" w:color="000000"/>
            </w:tcBorders>
            <w:tcMar>
              <w:left w:w="51" w:type="dxa"/>
              <w:right w:w="51" w:type="dxa"/>
            </w:tcMar>
            <w:vAlign w:val="center"/>
          </w:tcPr>
          <w:p w14:paraId="7B5DF528" w14:textId="77777777" w:rsidR="005729E0" w:rsidRDefault="009678E2">
            <w:pPr>
              <w:jc w:val="center"/>
              <w:rPr>
                <w:sz w:val="28"/>
              </w:rPr>
            </w:pPr>
            <w:r>
              <w:rPr>
                <w:sz w:val="28"/>
              </w:rPr>
              <w:t>Критерии</w:t>
            </w:r>
          </w:p>
        </w:tc>
      </w:tr>
      <w:tr w:rsidR="005729E0" w14:paraId="36F5B790" w14:textId="77777777">
        <w:trPr>
          <w:trHeight w:val="2770"/>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tcPr>
          <w:p w14:paraId="474D0DC6" w14:textId="77777777" w:rsidR="005729E0" w:rsidRDefault="009678E2">
            <w:pPr>
              <w:rPr>
                <w:sz w:val="28"/>
              </w:rPr>
            </w:pPr>
            <w:r>
              <w:rPr>
                <w:sz w:val="28"/>
              </w:rPr>
              <w:t>Отлично</w:t>
            </w:r>
          </w:p>
        </w:tc>
        <w:tc>
          <w:tcPr>
            <w:tcW w:w="2977" w:type="dxa"/>
            <w:vMerge w:val="restart"/>
            <w:tcBorders>
              <w:top w:val="single" w:sz="4" w:space="0" w:color="000000"/>
              <w:left w:val="single" w:sz="4" w:space="0" w:color="000000"/>
              <w:bottom w:val="single" w:sz="4" w:space="0" w:color="000000"/>
              <w:right w:val="single" w:sz="4" w:space="0" w:color="000000"/>
            </w:tcBorders>
            <w:tcMar>
              <w:left w:w="51" w:type="dxa"/>
              <w:right w:w="51" w:type="dxa"/>
            </w:tcMar>
          </w:tcPr>
          <w:p w14:paraId="7216304E" w14:textId="77777777" w:rsidR="005729E0" w:rsidRDefault="009678E2">
            <w:pPr>
              <w:widowControl w:val="0"/>
              <w:tabs>
                <w:tab w:val="left" w:pos="413"/>
              </w:tabs>
              <w:rPr>
                <w:sz w:val="28"/>
                <w:highlight w:val="white"/>
              </w:rPr>
            </w:pPr>
            <w:r>
              <w:rPr>
                <w:sz w:val="28"/>
                <w:highlight w:val="white"/>
              </w:rPr>
              <w:t>1.</w:t>
            </w:r>
            <w:r>
              <w:rPr>
                <w:sz w:val="28"/>
                <w:highlight w:val="white"/>
              </w:rPr>
              <w:tab/>
              <w:t>Полнота изложения;</w:t>
            </w:r>
          </w:p>
          <w:p w14:paraId="58481632" w14:textId="77777777" w:rsidR="005729E0" w:rsidRDefault="009678E2">
            <w:pPr>
              <w:widowControl w:val="0"/>
              <w:tabs>
                <w:tab w:val="left" w:pos="413"/>
              </w:tabs>
              <w:rPr>
                <w:sz w:val="28"/>
                <w:highlight w:val="white"/>
              </w:rPr>
            </w:pPr>
            <w:r>
              <w:rPr>
                <w:sz w:val="28"/>
                <w:highlight w:val="white"/>
              </w:rPr>
              <w:t>2.</w:t>
            </w:r>
            <w:r>
              <w:rPr>
                <w:sz w:val="28"/>
                <w:highlight w:val="white"/>
              </w:rPr>
              <w:tab/>
              <w:t>Своевременность выполнения;</w:t>
            </w:r>
          </w:p>
          <w:p w14:paraId="608871BA" w14:textId="77777777" w:rsidR="005729E0" w:rsidRDefault="009678E2">
            <w:pPr>
              <w:widowControl w:val="0"/>
              <w:tabs>
                <w:tab w:val="left" w:pos="413"/>
              </w:tabs>
              <w:rPr>
                <w:sz w:val="28"/>
                <w:highlight w:val="white"/>
              </w:rPr>
            </w:pPr>
            <w:r>
              <w:rPr>
                <w:sz w:val="28"/>
                <w:highlight w:val="white"/>
              </w:rPr>
              <w:t>3. Последовательность, изложения;</w:t>
            </w:r>
          </w:p>
          <w:p w14:paraId="6D7FC62F" w14:textId="77777777" w:rsidR="005729E0" w:rsidRDefault="009678E2">
            <w:pPr>
              <w:widowControl w:val="0"/>
              <w:tabs>
                <w:tab w:val="left" w:pos="413"/>
              </w:tabs>
              <w:rPr>
                <w:sz w:val="28"/>
                <w:highlight w:val="white"/>
              </w:rPr>
            </w:pPr>
            <w:r>
              <w:rPr>
                <w:sz w:val="28"/>
                <w:highlight w:val="white"/>
              </w:rPr>
              <w:t>4.</w:t>
            </w:r>
            <w:r>
              <w:rPr>
                <w:sz w:val="28"/>
                <w:highlight w:val="white"/>
              </w:rPr>
              <w:tab/>
              <w:t>Самостоятельность ответа;</w:t>
            </w:r>
          </w:p>
          <w:p w14:paraId="59E2DC34" w14:textId="77777777" w:rsidR="005729E0" w:rsidRDefault="009678E2">
            <w:pPr>
              <w:widowControl w:val="0"/>
              <w:tabs>
                <w:tab w:val="left" w:pos="413"/>
              </w:tabs>
              <w:rPr>
                <w:sz w:val="28"/>
                <w:highlight w:val="white"/>
              </w:rPr>
            </w:pPr>
            <w:r>
              <w:rPr>
                <w:sz w:val="28"/>
                <w:highlight w:val="white"/>
              </w:rPr>
              <w:t>5.</w:t>
            </w:r>
            <w:r>
              <w:rPr>
                <w:sz w:val="28"/>
                <w:highlight w:val="white"/>
              </w:rPr>
              <w:tab/>
              <w:t>Когерентность ответов, логичность в выборе стратегий выполнения;</w:t>
            </w:r>
          </w:p>
          <w:p w14:paraId="6F269CB7" w14:textId="77777777" w:rsidR="005729E0" w:rsidRDefault="009678E2">
            <w:pPr>
              <w:widowControl w:val="0"/>
              <w:tabs>
                <w:tab w:val="left" w:pos="413"/>
              </w:tabs>
              <w:rPr>
                <w:sz w:val="28"/>
                <w:highlight w:val="white"/>
              </w:rPr>
            </w:pPr>
            <w:r>
              <w:rPr>
                <w:sz w:val="28"/>
                <w:highlight w:val="white"/>
              </w:rPr>
              <w:t>6.</w:t>
            </w:r>
            <w:r>
              <w:rPr>
                <w:sz w:val="28"/>
                <w:highlight w:val="white"/>
              </w:rPr>
              <w:tab/>
              <w:t>Развернутость ответа;</w:t>
            </w:r>
          </w:p>
          <w:p w14:paraId="375712EA" w14:textId="77777777" w:rsidR="005729E0" w:rsidRDefault="009678E2">
            <w:pPr>
              <w:widowControl w:val="0"/>
              <w:tabs>
                <w:tab w:val="left" w:pos="413"/>
              </w:tabs>
              <w:rPr>
                <w:sz w:val="28"/>
                <w:highlight w:val="white"/>
              </w:rPr>
            </w:pPr>
            <w:r>
              <w:rPr>
                <w:sz w:val="28"/>
                <w:highlight w:val="white"/>
              </w:rPr>
              <w:t>7.</w:t>
            </w:r>
            <w:r>
              <w:rPr>
                <w:sz w:val="28"/>
                <w:highlight w:val="white"/>
              </w:rPr>
              <w:tab/>
              <w:t>Иллюстрация ответа собственными примерами;</w:t>
            </w:r>
          </w:p>
          <w:p w14:paraId="227D6D5B" w14:textId="77777777" w:rsidR="005729E0" w:rsidRDefault="009678E2">
            <w:pPr>
              <w:widowControl w:val="0"/>
              <w:tabs>
                <w:tab w:val="left" w:pos="413"/>
              </w:tabs>
              <w:rPr>
                <w:sz w:val="28"/>
                <w:highlight w:val="white"/>
              </w:rPr>
            </w:pPr>
            <w:r>
              <w:rPr>
                <w:sz w:val="28"/>
                <w:highlight w:val="white"/>
              </w:rPr>
              <w:t>8. Ответ на дополнительные вопросы.</w:t>
            </w:r>
          </w:p>
        </w:tc>
        <w:tc>
          <w:tcPr>
            <w:tcW w:w="5061" w:type="dxa"/>
            <w:tcBorders>
              <w:top w:val="single" w:sz="4" w:space="0" w:color="000000"/>
              <w:left w:val="single" w:sz="4" w:space="0" w:color="000000"/>
              <w:bottom w:val="single" w:sz="4" w:space="0" w:color="000000"/>
              <w:right w:val="single" w:sz="4" w:space="0" w:color="000000"/>
            </w:tcBorders>
            <w:shd w:val="clear" w:color="auto" w:fill="FFFFFF"/>
            <w:tcMar>
              <w:left w:w="51" w:type="dxa"/>
              <w:right w:w="51" w:type="dxa"/>
            </w:tcMar>
          </w:tcPr>
          <w:p w14:paraId="40D90770" w14:textId="77777777" w:rsidR="005729E0" w:rsidRDefault="009678E2">
            <w:pPr>
              <w:rPr>
                <w:sz w:val="28"/>
              </w:rPr>
            </w:pPr>
            <w:r>
              <w:rPr>
                <w:sz w:val="28"/>
              </w:rPr>
              <w:t>Грамотный и адекватный письменный перевод текста со словарем.</w:t>
            </w:r>
          </w:p>
          <w:p w14:paraId="60FF232F" w14:textId="77777777" w:rsidR="005729E0" w:rsidRDefault="009678E2">
            <w:pPr>
              <w:rPr>
                <w:sz w:val="28"/>
              </w:rPr>
            </w:pPr>
            <w:r>
              <w:rPr>
                <w:sz w:val="28"/>
              </w:rPr>
              <w:t>В рамках устной коммуникативной ситуации дан развернутый ответ с опорой/иллюстрацией на собственные примеры по проблематике поставленного вопроса, а также самостоятельный, исчерпывающий ответ на дополнительные вопросы. Нормы современных русского и иностранного языков соблюдены в полном объеме.</w:t>
            </w:r>
          </w:p>
        </w:tc>
      </w:tr>
      <w:tr w:rsidR="005729E0" w14:paraId="5BAF951D" w14:textId="77777777">
        <w:trPr>
          <w:trHeight w:val="2968"/>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tcPr>
          <w:p w14:paraId="0B8FE1F6" w14:textId="77777777" w:rsidR="005729E0" w:rsidRDefault="009678E2">
            <w:pPr>
              <w:rPr>
                <w:sz w:val="28"/>
              </w:rPr>
            </w:pPr>
            <w:r>
              <w:rPr>
                <w:sz w:val="28"/>
              </w:rPr>
              <w:t>Хорошо</w:t>
            </w:r>
          </w:p>
        </w:tc>
        <w:tc>
          <w:tcPr>
            <w:tcW w:w="2977" w:type="dxa"/>
            <w:vMerge/>
            <w:tcBorders>
              <w:top w:val="single" w:sz="4" w:space="0" w:color="000000"/>
              <w:left w:val="single" w:sz="4" w:space="0" w:color="000000"/>
              <w:bottom w:val="single" w:sz="4" w:space="0" w:color="000000"/>
              <w:right w:val="single" w:sz="4" w:space="0" w:color="000000"/>
            </w:tcBorders>
            <w:tcMar>
              <w:left w:w="51" w:type="dxa"/>
              <w:right w:w="51" w:type="dxa"/>
            </w:tcMar>
          </w:tcPr>
          <w:p w14:paraId="29DC5B42" w14:textId="77777777" w:rsidR="005729E0" w:rsidRDefault="005729E0"/>
        </w:tc>
        <w:tc>
          <w:tcPr>
            <w:tcW w:w="5061" w:type="dxa"/>
            <w:tcBorders>
              <w:top w:val="single" w:sz="4" w:space="0" w:color="000000"/>
              <w:left w:val="single" w:sz="4" w:space="0" w:color="000000"/>
              <w:bottom w:val="single" w:sz="4" w:space="0" w:color="000000"/>
              <w:right w:val="single" w:sz="4" w:space="0" w:color="000000"/>
            </w:tcBorders>
            <w:shd w:val="clear" w:color="auto" w:fill="FFFFFF"/>
            <w:tcMar>
              <w:left w:w="51" w:type="dxa"/>
              <w:right w:w="51" w:type="dxa"/>
            </w:tcMar>
          </w:tcPr>
          <w:p w14:paraId="05A5B1FF" w14:textId="77777777" w:rsidR="005729E0" w:rsidRDefault="009678E2">
            <w:pPr>
              <w:widowControl w:val="0"/>
              <w:rPr>
                <w:sz w:val="28"/>
              </w:rPr>
            </w:pPr>
            <w:r>
              <w:rPr>
                <w:sz w:val="28"/>
              </w:rPr>
              <w:t>Грамотный и адекватный письменный перевод текста со словарем, но допущены незначительные неточности в интерпретации текста перевода.</w:t>
            </w:r>
          </w:p>
          <w:p w14:paraId="40AA2DE6" w14:textId="77777777" w:rsidR="005729E0" w:rsidRDefault="009678E2">
            <w:pPr>
              <w:widowControl w:val="0"/>
              <w:rPr>
                <w:sz w:val="28"/>
              </w:rPr>
            </w:pPr>
            <w:r>
              <w:rPr>
                <w:sz w:val="28"/>
              </w:rPr>
              <w:t>В рамках устной коммуникативной ситуации дан развернутый ответ с опорой/иллюстрацией на собственные примеры по проблематике поставленного вопроса, а также самостоятельный ответ на дополнительные вопросы. Нормы современных русского и иностранного языков в целом соблюдены.</w:t>
            </w:r>
          </w:p>
        </w:tc>
      </w:tr>
      <w:tr w:rsidR="005729E0" w14:paraId="529910F8" w14:textId="77777777">
        <w:trPr>
          <w:trHeight w:val="4188"/>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tcPr>
          <w:p w14:paraId="79F85B17" w14:textId="77777777" w:rsidR="005729E0" w:rsidRDefault="009678E2">
            <w:pPr>
              <w:rPr>
                <w:sz w:val="28"/>
              </w:rPr>
            </w:pPr>
            <w:r>
              <w:rPr>
                <w:sz w:val="28"/>
              </w:rPr>
              <w:lastRenderedPageBreak/>
              <w:t>Удовлетворительно</w:t>
            </w:r>
          </w:p>
        </w:tc>
        <w:tc>
          <w:tcPr>
            <w:tcW w:w="2977" w:type="dxa"/>
            <w:vMerge/>
            <w:tcBorders>
              <w:top w:val="single" w:sz="4" w:space="0" w:color="000000"/>
              <w:left w:val="single" w:sz="4" w:space="0" w:color="000000"/>
              <w:bottom w:val="single" w:sz="4" w:space="0" w:color="000000"/>
              <w:right w:val="single" w:sz="4" w:space="0" w:color="000000"/>
            </w:tcBorders>
            <w:tcMar>
              <w:left w:w="51" w:type="dxa"/>
              <w:right w:w="51" w:type="dxa"/>
            </w:tcMar>
          </w:tcPr>
          <w:p w14:paraId="47CB6E3A" w14:textId="77777777" w:rsidR="005729E0" w:rsidRDefault="005729E0"/>
        </w:tc>
        <w:tc>
          <w:tcPr>
            <w:tcW w:w="5061" w:type="dxa"/>
            <w:tcBorders>
              <w:top w:val="single" w:sz="4" w:space="0" w:color="000000"/>
              <w:left w:val="single" w:sz="4" w:space="0" w:color="000000"/>
              <w:bottom w:val="single" w:sz="4" w:space="0" w:color="000000"/>
              <w:right w:val="single" w:sz="4" w:space="0" w:color="000000"/>
            </w:tcBorders>
            <w:shd w:val="clear" w:color="auto" w:fill="FFFFFF"/>
            <w:tcMar>
              <w:left w:w="51" w:type="dxa"/>
              <w:right w:w="51" w:type="dxa"/>
            </w:tcMar>
          </w:tcPr>
          <w:p w14:paraId="62507E0F" w14:textId="77777777" w:rsidR="005729E0" w:rsidRDefault="009678E2">
            <w:pPr>
              <w:rPr>
                <w:sz w:val="28"/>
              </w:rPr>
            </w:pPr>
            <w:r>
              <w:rPr>
                <w:sz w:val="28"/>
                <w:highlight w:val="white"/>
              </w:rPr>
              <w:t>Н</w:t>
            </w:r>
            <w:r>
              <w:rPr>
                <w:sz w:val="28"/>
              </w:rPr>
              <w:t>едостаточно грамотный и адекватный письменный перевод текста со словарем, допущены неточности в интерпретации текста перевода.</w:t>
            </w:r>
          </w:p>
          <w:p w14:paraId="4501013B" w14:textId="77777777" w:rsidR="005729E0" w:rsidRDefault="009678E2">
            <w:pPr>
              <w:rPr>
                <w:sz w:val="28"/>
              </w:rPr>
            </w:pPr>
            <w:r>
              <w:rPr>
                <w:sz w:val="28"/>
              </w:rPr>
              <w:t xml:space="preserve">В рамках устной коммуникативной ситуации дан сжатый, дискретный ответ на поставленный вопрос, свидетельствующий о поверхностном знании дисциплины, отличающийся недостаточной глубиной и полнотой раскрытия темы. Затруднения в ответе на дополнительные вопросы, частичное нарушение связности, отсутствие собственных примеров по проблематике поставленного вопроса. Недостаточное соблюдение норм современных русского и иностранного языков. </w:t>
            </w:r>
          </w:p>
        </w:tc>
      </w:tr>
      <w:tr w:rsidR="005729E0" w14:paraId="19A752A5" w14:textId="77777777">
        <w:trPr>
          <w:trHeight w:val="4816"/>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tcPr>
          <w:p w14:paraId="552CE072" w14:textId="77777777" w:rsidR="005729E0" w:rsidRDefault="009678E2">
            <w:pPr>
              <w:rPr>
                <w:sz w:val="28"/>
              </w:rPr>
            </w:pPr>
            <w:r>
              <w:rPr>
                <w:sz w:val="28"/>
              </w:rPr>
              <w:t xml:space="preserve">Неудовлетворительно </w:t>
            </w:r>
          </w:p>
        </w:tc>
        <w:tc>
          <w:tcPr>
            <w:tcW w:w="2977" w:type="dxa"/>
            <w:vMerge/>
            <w:tcBorders>
              <w:top w:val="single" w:sz="4" w:space="0" w:color="000000"/>
              <w:left w:val="single" w:sz="4" w:space="0" w:color="000000"/>
              <w:bottom w:val="single" w:sz="4" w:space="0" w:color="000000"/>
              <w:right w:val="single" w:sz="4" w:space="0" w:color="000000"/>
            </w:tcBorders>
            <w:tcMar>
              <w:left w:w="51" w:type="dxa"/>
              <w:right w:w="51" w:type="dxa"/>
            </w:tcMar>
          </w:tcPr>
          <w:p w14:paraId="35AB53E6" w14:textId="77777777" w:rsidR="005729E0" w:rsidRDefault="005729E0"/>
        </w:tc>
        <w:tc>
          <w:tcPr>
            <w:tcW w:w="5061" w:type="dxa"/>
            <w:tcBorders>
              <w:top w:val="single" w:sz="4" w:space="0" w:color="000000"/>
              <w:left w:val="single" w:sz="4" w:space="0" w:color="000000"/>
              <w:bottom w:val="single" w:sz="4" w:space="0" w:color="000000"/>
              <w:right w:val="single" w:sz="4" w:space="0" w:color="000000"/>
            </w:tcBorders>
            <w:shd w:val="clear" w:color="auto" w:fill="FFFFFF"/>
            <w:tcMar>
              <w:left w:w="51" w:type="dxa"/>
              <w:right w:w="51" w:type="dxa"/>
            </w:tcMar>
          </w:tcPr>
          <w:p w14:paraId="08BE7A45" w14:textId="77777777" w:rsidR="005729E0" w:rsidRDefault="009678E2">
            <w:pPr>
              <w:rPr>
                <w:sz w:val="28"/>
                <w:highlight w:val="white"/>
              </w:rPr>
            </w:pPr>
            <w:r>
              <w:rPr>
                <w:sz w:val="28"/>
                <w:highlight w:val="white"/>
              </w:rPr>
              <w:t>Неправильный перевод текста со словарем, с допущением значительных неточностей в интерпретации текста.</w:t>
            </w:r>
          </w:p>
          <w:p w14:paraId="0E656922" w14:textId="77777777" w:rsidR="005729E0" w:rsidRDefault="009678E2">
            <w:pPr>
              <w:rPr>
                <w:sz w:val="28"/>
              </w:rPr>
            </w:pPr>
            <w:r>
              <w:rPr>
                <w:sz w:val="28"/>
              </w:rPr>
              <w:t>В рамках устной коммуникативной ситуации дан сжатый, очень поверхностный ответ на поставленный вопрос, свидетельствующий об отсутствии знаний дисциплины, отличающийся неглубоким раскрытием темы. Затруднения или неспособность ответа на дополнительные вопросы, отсутствие способности иллюстрации по проблематике поставленного вопроса; отсутствие логичности и последовательности в ответе; несоблюдение норм современных русского и иностранного языков.</w:t>
            </w:r>
          </w:p>
          <w:p w14:paraId="637EFC70" w14:textId="77777777" w:rsidR="005729E0" w:rsidRDefault="009678E2">
            <w:pPr>
              <w:tabs>
                <w:tab w:val="left" w:pos="1620"/>
              </w:tabs>
              <w:rPr>
                <w:sz w:val="28"/>
              </w:rPr>
            </w:pPr>
            <w:r>
              <w:rPr>
                <w:sz w:val="28"/>
              </w:rPr>
              <w:t>Отсутствие способности ответа даже при дополнительных наводящих вопросах преподавателя.</w:t>
            </w:r>
          </w:p>
        </w:tc>
      </w:tr>
    </w:tbl>
    <w:p w14:paraId="431A4461" w14:textId="77777777" w:rsidR="005729E0" w:rsidRDefault="005729E0">
      <w:pPr>
        <w:jc w:val="both"/>
        <w:rPr>
          <w:color w:val="FF0000"/>
          <w:sz w:val="28"/>
        </w:rPr>
      </w:pPr>
    </w:p>
    <w:p w14:paraId="61BE1F2B" w14:textId="77777777" w:rsidR="005729E0" w:rsidRDefault="009678E2">
      <w:pPr>
        <w:jc w:val="both"/>
      </w:pPr>
      <w:r>
        <w:tab/>
      </w:r>
    </w:p>
    <w:p w14:paraId="55BE9DF8" w14:textId="77777777" w:rsidR="005729E0" w:rsidRDefault="005729E0">
      <w:pPr>
        <w:jc w:val="both"/>
        <w:rPr>
          <w:sz w:val="28"/>
        </w:rPr>
      </w:pPr>
    </w:p>
    <w:sectPr w:rsidR="005729E0">
      <w:footerReference w:type="default" r:id="rId8"/>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CD6D2" w14:textId="77777777" w:rsidR="009678E2" w:rsidRDefault="009678E2">
      <w:r>
        <w:separator/>
      </w:r>
    </w:p>
  </w:endnote>
  <w:endnote w:type="continuationSeparator" w:id="0">
    <w:p w14:paraId="396E7BC0" w14:textId="77777777" w:rsidR="009678E2" w:rsidRDefault="0096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YS Tex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964D" w14:textId="77777777" w:rsidR="005729E0" w:rsidRDefault="009678E2">
    <w:pPr>
      <w:framePr w:wrap="around" w:vAnchor="text" w:hAnchor="margin" w:xAlign="center" w:y="1"/>
    </w:pPr>
    <w:r>
      <w:fldChar w:fldCharType="begin"/>
    </w:r>
    <w:r>
      <w:instrText xml:space="preserve">PAGE </w:instrText>
    </w:r>
    <w:r>
      <w:fldChar w:fldCharType="separate"/>
    </w:r>
    <w:r w:rsidR="00197BED">
      <w:rPr>
        <w:noProof/>
      </w:rPr>
      <w:t>2</w:t>
    </w:r>
    <w:r>
      <w:fldChar w:fldCharType="end"/>
    </w:r>
  </w:p>
  <w:p w14:paraId="0D23E7F6" w14:textId="77777777" w:rsidR="005729E0" w:rsidRDefault="005729E0">
    <w:pPr>
      <w:pStyle w:val="a7"/>
      <w:jc w:val="center"/>
      <w:rPr>
        <w:rFonts w:ascii="Times New Roman" w:hAnsi="Times New Roman"/>
        <w:sz w:val="24"/>
      </w:rPr>
    </w:pPr>
  </w:p>
  <w:p w14:paraId="35866FA1" w14:textId="77777777" w:rsidR="005729E0" w:rsidRDefault="005729E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A72B0" w14:textId="77777777" w:rsidR="009678E2" w:rsidRDefault="009678E2">
      <w:r>
        <w:separator/>
      </w:r>
    </w:p>
  </w:footnote>
  <w:footnote w:type="continuationSeparator" w:id="0">
    <w:p w14:paraId="4D9364CB" w14:textId="77777777" w:rsidR="009678E2" w:rsidRDefault="00967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62AFC"/>
    <w:multiLevelType w:val="multilevel"/>
    <w:tmpl w:val="6CF2167A"/>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num w:numId="1" w16cid:durableId="764611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E0"/>
    <w:rsid w:val="00197BED"/>
    <w:rsid w:val="003B62CD"/>
    <w:rsid w:val="005729E0"/>
    <w:rsid w:val="006449D9"/>
    <w:rsid w:val="00730072"/>
    <w:rsid w:val="007333A9"/>
    <w:rsid w:val="007A2443"/>
    <w:rsid w:val="007F5398"/>
    <w:rsid w:val="00853BBF"/>
    <w:rsid w:val="009678E2"/>
    <w:rsid w:val="00E47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A3C65"/>
  <w15:docId w15:val="{51EF3901-C1DC-4D45-9B36-38725615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basedOn w:val="a"/>
    <w:next w:val="a"/>
    <w:link w:val="11"/>
    <w:uiPriority w:val="9"/>
    <w:qFormat/>
    <w:pPr>
      <w:keepNext/>
      <w:ind w:firstLine="284"/>
      <w:outlineLvl w:val="0"/>
    </w:p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320" w:after="200"/>
      <w:outlineLvl w:val="2"/>
    </w:pPr>
    <w:rPr>
      <w:rFonts w:ascii="Arial" w:hAnsi="Arial"/>
      <w:sz w:val="30"/>
    </w:rPr>
  </w:style>
  <w:style w:type="paragraph" w:styleId="4">
    <w:name w:val="heading 4"/>
    <w:basedOn w:val="a"/>
    <w:next w:val="a"/>
    <w:link w:val="40"/>
    <w:uiPriority w:val="9"/>
    <w:qFormat/>
    <w:pPr>
      <w:keepNext/>
      <w:spacing w:before="240" w:after="60"/>
      <w:outlineLvl w:val="3"/>
    </w:pPr>
    <w:rPr>
      <w:b/>
      <w:sz w:val="28"/>
    </w:rPr>
  </w:style>
  <w:style w:type="paragraph" w:styleId="5">
    <w:name w:val="heading 5"/>
    <w:basedOn w:val="a"/>
    <w:next w:val="a"/>
    <w:link w:val="50"/>
    <w:uiPriority w:val="9"/>
    <w:qFormat/>
    <w:pPr>
      <w:keepNext/>
      <w:keepLines/>
      <w:spacing w:before="200"/>
      <w:outlineLvl w:val="4"/>
    </w:pPr>
    <w:rPr>
      <w:rFonts w:asciiTheme="majorHAnsi" w:hAnsiTheme="majorHAnsi"/>
      <w:color w:val="243F60" w:themeColor="accent1" w:themeShade="7F"/>
    </w:rPr>
  </w:style>
  <w:style w:type="paragraph" w:styleId="6">
    <w:name w:val="heading 6"/>
    <w:basedOn w:val="a"/>
    <w:next w:val="a"/>
    <w:link w:val="60"/>
    <w:uiPriority w:val="9"/>
    <w:qFormat/>
    <w:pPr>
      <w:keepNext/>
      <w:keepLines/>
      <w:spacing w:before="200"/>
      <w:outlineLvl w:val="5"/>
    </w:pPr>
    <w:rPr>
      <w:rFonts w:asciiTheme="majorHAnsi" w:hAnsiTheme="majorHAnsi"/>
      <w:i/>
      <w:color w:val="243F60" w:themeColor="accent1" w:themeShade="7F"/>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200"/>
      <w:outlineLvl w:val="7"/>
    </w:pPr>
    <w:rPr>
      <w:rFonts w:asciiTheme="majorHAnsi" w:hAnsiTheme="majorHAnsi"/>
      <w:color w:val="404040" w:themeColor="text1" w:themeTint="BF"/>
      <w:sz w:val="20"/>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customStyle="1" w:styleId="CaptionChar">
    <w:name w:val="Caption Char"/>
    <w:basedOn w:val="a3"/>
    <w:link w:val="CaptionChar0"/>
  </w:style>
  <w:style w:type="character" w:customStyle="1" w:styleId="CaptionChar0">
    <w:name w:val="Caption Char"/>
    <w:basedOn w:val="a4"/>
    <w:link w:val="CaptionChar"/>
    <w:rPr>
      <w:rFonts w:ascii="Times New Roman" w:hAnsi="Times New Roman"/>
      <w:b/>
      <w:color w:val="4F81BD" w:themeColor="accent1"/>
      <w:sz w:val="18"/>
    </w:rPr>
  </w:style>
  <w:style w:type="paragraph" w:styleId="a3">
    <w:name w:val="caption"/>
    <w:basedOn w:val="a"/>
    <w:next w:val="a"/>
    <w:link w:val="a4"/>
    <w:pPr>
      <w:spacing w:line="276" w:lineRule="auto"/>
    </w:pPr>
    <w:rPr>
      <w:b/>
      <w:color w:val="4F81BD" w:themeColor="accent1"/>
      <w:sz w:val="18"/>
    </w:rPr>
  </w:style>
  <w:style w:type="character" w:customStyle="1" w:styleId="a4">
    <w:name w:val="Название объекта Знак"/>
    <w:basedOn w:val="1"/>
    <w:link w:val="a3"/>
    <w:rPr>
      <w:rFonts w:ascii="Times New Roman" w:hAnsi="Times New Roman"/>
      <w:b/>
      <w:color w:val="4F81BD" w:themeColor="accent1"/>
      <w:sz w:val="18"/>
    </w:rPr>
  </w:style>
  <w:style w:type="paragraph" w:styleId="21">
    <w:name w:val="toc 2"/>
    <w:basedOn w:val="a"/>
    <w:next w:val="a"/>
    <w:link w:val="22"/>
    <w:uiPriority w:val="39"/>
    <w:pPr>
      <w:spacing w:after="57"/>
      <w:ind w:left="283"/>
    </w:pPr>
  </w:style>
  <w:style w:type="character" w:customStyle="1" w:styleId="22">
    <w:name w:val="Оглавление 2 Знак"/>
    <w:basedOn w:val="1"/>
    <w:link w:val="21"/>
    <w:rPr>
      <w:rFonts w:ascii="Times New Roman" w:hAnsi="Times New Roman"/>
      <w:sz w:val="24"/>
    </w:rPr>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Heading6Char">
    <w:name w:val="Heading 6 Char"/>
    <w:basedOn w:val="12"/>
    <w:link w:val="Heading6Char0"/>
    <w:rPr>
      <w:rFonts w:ascii="Arial" w:hAnsi="Arial"/>
      <w:b/>
    </w:rPr>
  </w:style>
  <w:style w:type="character" w:customStyle="1" w:styleId="Heading6Char0">
    <w:name w:val="Heading 6 Char"/>
    <w:basedOn w:val="a0"/>
    <w:link w:val="Heading6Char"/>
    <w:rPr>
      <w:rFonts w:ascii="Arial" w:hAnsi="Arial"/>
      <w:b/>
      <w:sz w:val="22"/>
    </w:rPr>
  </w:style>
  <w:style w:type="paragraph" w:styleId="a5">
    <w:name w:val="endnote text"/>
    <w:basedOn w:val="a"/>
    <w:link w:val="a6"/>
    <w:rPr>
      <w:sz w:val="20"/>
    </w:rPr>
  </w:style>
  <w:style w:type="character" w:customStyle="1" w:styleId="a6">
    <w:name w:val="Текст концевой сноски Знак"/>
    <w:basedOn w:val="1"/>
    <w:link w:val="a5"/>
    <w:rPr>
      <w:rFonts w:ascii="Times New Roman" w:hAnsi="Times New Roman"/>
      <w:sz w:val="20"/>
    </w:rPr>
  </w:style>
  <w:style w:type="paragraph" w:styleId="41">
    <w:name w:val="toc 4"/>
    <w:basedOn w:val="a"/>
    <w:next w:val="a"/>
    <w:link w:val="42"/>
    <w:uiPriority w:val="39"/>
    <w:pPr>
      <w:spacing w:after="57"/>
      <w:ind w:left="850"/>
    </w:pPr>
  </w:style>
  <w:style w:type="character" w:customStyle="1" w:styleId="42">
    <w:name w:val="Оглавление 4 Знак"/>
    <w:basedOn w:val="1"/>
    <w:link w:val="41"/>
    <w:rPr>
      <w:rFonts w:ascii="Times New Roman" w:hAnsi="Times New Roman"/>
      <w:sz w:val="24"/>
    </w:rPr>
  </w:style>
  <w:style w:type="character" w:customStyle="1" w:styleId="70">
    <w:name w:val="Заголовок 7 Знак"/>
    <w:basedOn w:val="1"/>
    <w:link w:val="7"/>
    <w:rPr>
      <w:rFonts w:ascii="Arial" w:hAnsi="Arial"/>
      <w:b/>
      <w:i/>
      <w:sz w:val="22"/>
    </w:rPr>
  </w:style>
  <w:style w:type="paragraph" w:styleId="a7">
    <w:name w:val="footer"/>
    <w:basedOn w:val="a"/>
    <w:link w:val="a8"/>
    <w:pPr>
      <w:tabs>
        <w:tab w:val="center" w:pos="4677"/>
        <w:tab w:val="right" w:pos="9355"/>
      </w:tabs>
    </w:pPr>
    <w:rPr>
      <w:rFonts w:ascii="Calibri" w:hAnsi="Calibri"/>
      <w:sz w:val="22"/>
    </w:rPr>
  </w:style>
  <w:style w:type="character" w:customStyle="1" w:styleId="a8">
    <w:name w:val="Нижний колонтитул Знак"/>
    <w:basedOn w:val="1"/>
    <w:link w:val="a7"/>
    <w:rPr>
      <w:rFonts w:ascii="Calibri" w:hAnsi="Calibri"/>
      <w:sz w:val="22"/>
    </w:rPr>
  </w:style>
  <w:style w:type="paragraph" w:styleId="61">
    <w:name w:val="toc 6"/>
    <w:basedOn w:val="a"/>
    <w:next w:val="a"/>
    <w:link w:val="62"/>
    <w:uiPriority w:val="39"/>
    <w:pPr>
      <w:spacing w:after="57"/>
      <w:ind w:left="1417"/>
    </w:pPr>
  </w:style>
  <w:style w:type="character" w:customStyle="1" w:styleId="62">
    <w:name w:val="Оглавление 6 Знак"/>
    <w:basedOn w:val="1"/>
    <w:link w:val="61"/>
    <w:rPr>
      <w:rFonts w:ascii="Times New Roman" w:hAnsi="Times New Roman"/>
      <w:sz w:val="24"/>
    </w:rPr>
  </w:style>
  <w:style w:type="paragraph" w:styleId="71">
    <w:name w:val="toc 7"/>
    <w:basedOn w:val="a"/>
    <w:next w:val="a"/>
    <w:link w:val="72"/>
    <w:uiPriority w:val="39"/>
    <w:pPr>
      <w:spacing w:after="57"/>
      <w:ind w:left="1701"/>
    </w:pPr>
  </w:style>
  <w:style w:type="character" w:customStyle="1" w:styleId="72">
    <w:name w:val="Оглавление 7 Знак"/>
    <w:basedOn w:val="1"/>
    <w:link w:val="71"/>
    <w:rPr>
      <w:rFonts w:ascii="Times New Roman" w:hAnsi="Times New Roman"/>
      <w:sz w:val="24"/>
    </w:rPr>
  </w:style>
  <w:style w:type="paragraph" w:customStyle="1" w:styleId="FontStyle46">
    <w:name w:val="Font Style46"/>
    <w:basedOn w:val="12"/>
    <w:link w:val="FontStyle460"/>
    <w:rPr>
      <w:rFonts w:ascii="Times New Roman" w:hAnsi="Times New Roman"/>
      <w:sz w:val="28"/>
    </w:rPr>
  </w:style>
  <w:style w:type="character" w:customStyle="1" w:styleId="FontStyle460">
    <w:name w:val="Font Style46"/>
    <w:basedOn w:val="a0"/>
    <w:link w:val="FontStyle46"/>
    <w:rPr>
      <w:rFonts w:ascii="Times New Roman" w:hAnsi="Times New Roman"/>
      <w:sz w:val="28"/>
    </w:rPr>
  </w:style>
  <w:style w:type="paragraph" w:styleId="23">
    <w:name w:val="Quote"/>
    <w:basedOn w:val="a"/>
    <w:next w:val="a"/>
    <w:link w:val="24"/>
    <w:pPr>
      <w:ind w:left="720" w:right="720"/>
    </w:pPr>
    <w:rPr>
      <w:i/>
    </w:rPr>
  </w:style>
  <w:style w:type="character" w:customStyle="1" w:styleId="24">
    <w:name w:val="Цитата 2 Знак"/>
    <w:basedOn w:val="1"/>
    <w:link w:val="23"/>
    <w:rPr>
      <w:rFonts w:ascii="Times New Roman" w:hAnsi="Times New Roman"/>
      <w:i/>
      <w:sz w:val="24"/>
    </w:rPr>
  </w:style>
  <w:style w:type="character" w:customStyle="1" w:styleId="30">
    <w:name w:val="Заголовок 3 Знак"/>
    <w:basedOn w:val="1"/>
    <w:link w:val="3"/>
    <w:rPr>
      <w:rFonts w:ascii="Arial" w:hAnsi="Arial"/>
      <w:sz w:val="30"/>
    </w:rPr>
  </w:style>
  <w:style w:type="paragraph" w:styleId="a9">
    <w:name w:val="Normal (Web)"/>
    <w:basedOn w:val="a"/>
    <w:link w:val="aa"/>
    <w:pPr>
      <w:spacing w:beforeAutospacing="1" w:afterAutospacing="1"/>
    </w:pPr>
  </w:style>
  <w:style w:type="character" w:customStyle="1" w:styleId="aa">
    <w:name w:val="Обычный (Интернет) Знак"/>
    <w:basedOn w:val="1"/>
    <w:link w:val="a9"/>
    <w:rPr>
      <w:rFonts w:ascii="Times New Roman" w:hAnsi="Times New Roman"/>
      <w:sz w:val="24"/>
    </w:rPr>
  </w:style>
  <w:style w:type="paragraph" w:styleId="ab">
    <w:name w:val="Intense Quote"/>
    <w:basedOn w:val="a"/>
    <w:next w:val="a"/>
    <w:link w:val="ac"/>
    <w:pPr>
      <w:ind w:left="720" w:right="720"/>
    </w:pPr>
    <w:rPr>
      <w:i/>
    </w:rPr>
  </w:style>
  <w:style w:type="character" w:customStyle="1" w:styleId="ac">
    <w:name w:val="Выделенная цитата Знак"/>
    <w:basedOn w:val="1"/>
    <w:link w:val="ab"/>
    <w:rPr>
      <w:rFonts w:ascii="Times New Roman" w:hAnsi="Times New Roman"/>
      <w:i/>
      <w:sz w:val="24"/>
    </w:rPr>
  </w:style>
  <w:style w:type="character" w:customStyle="1" w:styleId="90">
    <w:name w:val="Заголовок 9 Знак"/>
    <w:basedOn w:val="1"/>
    <w:link w:val="9"/>
    <w:rPr>
      <w:rFonts w:ascii="Arial" w:hAnsi="Arial"/>
      <w:i/>
      <w:sz w:val="21"/>
    </w:rPr>
  </w:style>
  <w:style w:type="paragraph" w:styleId="ad">
    <w:name w:val="List Paragraph"/>
    <w:basedOn w:val="a"/>
    <w:link w:val="ae"/>
    <w:pPr>
      <w:spacing w:after="200" w:line="276" w:lineRule="auto"/>
      <w:ind w:left="720"/>
      <w:contextualSpacing/>
    </w:pPr>
    <w:rPr>
      <w:rFonts w:asciiTheme="minorHAnsi" w:hAnsiTheme="minorHAnsi"/>
      <w:sz w:val="22"/>
    </w:rPr>
  </w:style>
  <w:style w:type="character" w:customStyle="1" w:styleId="ae">
    <w:name w:val="Абзац списка Знак"/>
    <w:basedOn w:val="1"/>
    <w:link w:val="ad"/>
    <w:rPr>
      <w:rFonts w:asciiTheme="minorHAnsi" w:hAnsiTheme="minorHAnsi"/>
      <w:sz w:val="22"/>
    </w:rPr>
  </w:style>
  <w:style w:type="paragraph" w:customStyle="1" w:styleId="13">
    <w:name w:val="Знак сноски1"/>
    <w:basedOn w:val="12"/>
    <w:link w:val="af"/>
    <w:rPr>
      <w:vertAlign w:val="superscript"/>
    </w:rPr>
  </w:style>
  <w:style w:type="character" w:styleId="af">
    <w:name w:val="footnote reference"/>
    <w:basedOn w:val="a0"/>
    <w:link w:val="13"/>
    <w:rPr>
      <w:vertAlign w:val="superscript"/>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14">
    <w:name w:val="Знак концевой сноски1"/>
    <w:basedOn w:val="12"/>
    <w:link w:val="af0"/>
    <w:rPr>
      <w:vertAlign w:val="superscript"/>
    </w:rPr>
  </w:style>
  <w:style w:type="character" w:styleId="af0">
    <w:name w:val="endnote reference"/>
    <w:basedOn w:val="a0"/>
    <w:link w:val="14"/>
    <w:rPr>
      <w:vertAlign w:val="superscript"/>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af1">
    <w:name w:val="Body Text Indent"/>
    <w:basedOn w:val="a"/>
    <w:link w:val="af2"/>
    <w:pPr>
      <w:spacing w:after="120"/>
      <w:ind w:left="283"/>
    </w:pPr>
  </w:style>
  <w:style w:type="character" w:customStyle="1" w:styleId="af2">
    <w:name w:val="Основной текст с отступом Знак"/>
    <w:basedOn w:val="1"/>
    <w:link w:val="af1"/>
    <w:rPr>
      <w:rFonts w:ascii="Times New Roman" w:hAnsi="Times New Roman"/>
      <w:sz w:val="24"/>
    </w:rPr>
  </w:style>
  <w:style w:type="paragraph" w:styleId="af3">
    <w:name w:val="Body Text"/>
    <w:basedOn w:val="a"/>
    <w:link w:val="af4"/>
    <w:pPr>
      <w:spacing w:after="120"/>
    </w:pPr>
  </w:style>
  <w:style w:type="character" w:customStyle="1" w:styleId="af4">
    <w:name w:val="Основной текст Знак"/>
    <w:basedOn w:val="1"/>
    <w:link w:val="af3"/>
    <w:rPr>
      <w:rFonts w:ascii="Times New Roman" w:hAnsi="Times New Roman"/>
      <w:sz w:val="24"/>
    </w:rPr>
  </w:style>
  <w:style w:type="paragraph" w:styleId="31">
    <w:name w:val="toc 3"/>
    <w:basedOn w:val="a"/>
    <w:next w:val="a"/>
    <w:link w:val="32"/>
    <w:uiPriority w:val="39"/>
    <w:pPr>
      <w:spacing w:after="57"/>
      <w:ind w:left="567"/>
    </w:pPr>
  </w:style>
  <w:style w:type="character" w:customStyle="1" w:styleId="32">
    <w:name w:val="Оглавление 3 Знак"/>
    <w:basedOn w:val="1"/>
    <w:link w:val="31"/>
    <w:rPr>
      <w:rFonts w:ascii="Times New Roman" w:hAnsi="Times New Roman"/>
      <w:sz w:val="24"/>
    </w:rPr>
  </w:style>
  <w:style w:type="paragraph" w:styleId="af5">
    <w:name w:val="TOC Heading"/>
    <w:link w:val="af6"/>
  </w:style>
  <w:style w:type="character" w:customStyle="1" w:styleId="af6">
    <w:name w:val="Заголовок оглавления Знак"/>
    <w:link w:val="af5"/>
  </w:style>
  <w:style w:type="character" w:customStyle="1" w:styleId="50">
    <w:name w:val="Заголовок 5 Знак"/>
    <w:basedOn w:val="1"/>
    <w:link w:val="5"/>
    <w:rPr>
      <w:rFonts w:asciiTheme="majorHAnsi" w:hAnsiTheme="majorHAnsi"/>
      <w:color w:val="243F60" w:themeColor="accent1" w:themeShade="7F"/>
      <w:sz w:val="24"/>
    </w:rPr>
  </w:style>
  <w:style w:type="paragraph" w:customStyle="1" w:styleId="ReportMain">
    <w:name w:val="Report_Main"/>
    <w:basedOn w:val="a"/>
    <w:link w:val="ReportMain0"/>
  </w:style>
  <w:style w:type="character" w:customStyle="1" w:styleId="ReportMain0">
    <w:name w:val="Report_Main"/>
    <w:basedOn w:val="1"/>
    <w:link w:val="ReportMain"/>
    <w:rPr>
      <w:rFonts w:ascii="Times New Roman" w:hAnsi="Times New Roman"/>
      <w:sz w:val="24"/>
    </w:rPr>
  </w:style>
  <w:style w:type="character" w:customStyle="1" w:styleId="11">
    <w:name w:val="Заголовок 1 Знак"/>
    <w:basedOn w:val="1"/>
    <w:link w:val="10"/>
    <w:rPr>
      <w:rFonts w:ascii="Times New Roman" w:hAnsi="Times New Roman"/>
      <w:sz w:val="24"/>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15">
    <w:name w:val="Гиперссылка1"/>
    <w:link w:val="af7"/>
    <w:rPr>
      <w:color w:val="0000FF" w:themeColor="hyperlink"/>
      <w:u w:val="single"/>
    </w:rPr>
  </w:style>
  <w:style w:type="character" w:styleId="af7">
    <w:name w:val="Hyperlink"/>
    <w:link w:val="15"/>
    <w:rPr>
      <w:color w:val="0000FF" w:themeColor="hyperlink"/>
      <w:u w:val="single"/>
    </w:rPr>
  </w:style>
  <w:style w:type="paragraph" w:customStyle="1" w:styleId="Footnote">
    <w:name w:val="Footnote"/>
    <w:basedOn w:val="a"/>
    <w:link w:val="Footnote0"/>
    <w:pPr>
      <w:spacing w:after="40"/>
    </w:pPr>
    <w:rPr>
      <w:sz w:val="18"/>
    </w:rPr>
  </w:style>
  <w:style w:type="character" w:customStyle="1" w:styleId="Footnote0">
    <w:name w:val="Footnote"/>
    <w:basedOn w:val="1"/>
    <w:link w:val="Footnote"/>
    <w:rPr>
      <w:rFonts w:ascii="Times New Roman" w:hAnsi="Times New Roman"/>
      <w:sz w:val="18"/>
    </w:rPr>
  </w:style>
  <w:style w:type="character" w:customStyle="1" w:styleId="80">
    <w:name w:val="Заголовок 8 Знак"/>
    <w:basedOn w:val="1"/>
    <w:link w:val="8"/>
    <w:rPr>
      <w:rFonts w:asciiTheme="majorHAnsi" w:hAnsiTheme="majorHAnsi"/>
      <w:color w:val="404040" w:themeColor="text1" w:themeTint="BF"/>
      <w:sz w:val="20"/>
    </w:rPr>
  </w:style>
  <w:style w:type="paragraph" w:styleId="af8">
    <w:name w:val="No Spacing"/>
    <w:link w:val="af9"/>
    <w:pPr>
      <w:spacing w:after="0" w:line="240" w:lineRule="auto"/>
    </w:pPr>
    <w:rPr>
      <w:rFonts w:ascii="Times New Roman" w:hAnsi="Times New Roman"/>
      <w:sz w:val="20"/>
    </w:rPr>
  </w:style>
  <w:style w:type="character" w:customStyle="1" w:styleId="af9">
    <w:name w:val="Без интервала Знак"/>
    <w:link w:val="af8"/>
    <w:rPr>
      <w:rFonts w:ascii="Times New Roman" w:hAnsi="Times New Roman"/>
      <w:sz w:val="20"/>
    </w:rPr>
  </w:style>
  <w:style w:type="paragraph" w:styleId="16">
    <w:name w:val="toc 1"/>
    <w:basedOn w:val="a"/>
    <w:next w:val="a"/>
    <w:link w:val="17"/>
    <w:uiPriority w:val="39"/>
    <w:pPr>
      <w:spacing w:after="57"/>
    </w:pPr>
  </w:style>
  <w:style w:type="character" w:customStyle="1" w:styleId="17">
    <w:name w:val="Оглавление 1 Знак"/>
    <w:basedOn w:val="1"/>
    <w:link w:val="16"/>
    <w:rPr>
      <w:rFonts w:ascii="Times New Roman" w:hAnsi="Times New Roman"/>
      <w:sz w:val="24"/>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1">
    <w:name w:val="toc 9"/>
    <w:basedOn w:val="a"/>
    <w:next w:val="a"/>
    <w:link w:val="92"/>
    <w:uiPriority w:val="39"/>
    <w:pPr>
      <w:spacing w:after="57"/>
      <w:ind w:left="2268"/>
    </w:pPr>
  </w:style>
  <w:style w:type="character" w:customStyle="1" w:styleId="92">
    <w:name w:val="Оглавление 9 Знак"/>
    <w:basedOn w:val="1"/>
    <w:link w:val="91"/>
    <w:rPr>
      <w:rFonts w:ascii="Times New Roman" w:hAnsi="Times New Roman"/>
      <w:sz w:val="24"/>
    </w:rPr>
  </w:style>
  <w:style w:type="paragraph" w:customStyle="1" w:styleId="12">
    <w:name w:val="Основной шрифт абзаца1"/>
  </w:style>
  <w:style w:type="paragraph" w:styleId="81">
    <w:name w:val="toc 8"/>
    <w:basedOn w:val="a"/>
    <w:next w:val="a"/>
    <w:link w:val="82"/>
    <w:uiPriority w:val="39"/>
    <w:pPr>
      <w:spacing w:after="57"/>
      <w:ind w:left="1984"/>
    </w:pPr>
  </w:style>
  <w:style w:type="character" w:customStyle="1" w:styleId="82">
    <w:name w:val="Оглавление 8 Знак"/>
    <w:basedOn w:val="1"/>
    <w:link w:val="81"/>
    <w:rPr>
      <w:rFonts w:ascii="Times New Roman" w:hAnsi="Times New Roman"/>
      <w:sz w:val="24"/>
    </w:rPr>
  </w:style>
  <w:style w:type="paragraph" w:customStyle="1" w:styleId="Heading8Char">
    <w:name w:val="Heading 8 Char"/>
    <w:basedOn w:val="12"/>
    <w:link w:val="Heading8Char0"/>
    <w:rPr>
      <w:rFonts w:ascii="Arial" w:hAnsi="Arial"/>
      <w:i/>
    </w:rPr>
  </w:style>
  <w:style w:type="character" w:customStyle="1" w:styleId="Heading8Char0">
    <w:name w:val="Heading 8 Char"/>
    <w:basedOn w:val="a0"/>
    <w:link w:val="Heading8Char"/>
    <w:rPr>
      <w:rFonts w:ascii="Arial" w:hAnsi="Arial"/>
      <w:i/>
      <w:sz w:val="22"/>
    </w:rPr>
  </w:style>
  <w:style w:type="paragraph" w:styleId="51">
    <w:name w:val="toc 5"/>
    <w:basedOn w:val="a"/>
    <w:next w:val="a"/>
    <w:link w:val="52"/>
    <w:uiPriority w:val="39"/>
    <w:pPr>
      <w:spacing w:after="57"/>
      <w:ind w:left="1134"/>
    </w:pPr>
  </w:style>
  <w:style w:type="character" w:customStyle="1" w:styleId="52">
    <w:name w:val="Оглавление 5 Знак"/>
    <w:basedOn w:val="1"/>
    <w:link w:val="51"/>
    <w:rPr>
      <w:rFonts w:ascii="Times New Roman" w:hAnsi="Times New Roman"/>
      <w:sz w:val="24"/>
    </w:rPr>
  </w:style>
  <w:style w:type="paragraph" w:styleId="afa">
    <w:name w:val="Balloon Text"/>
    <w:basedOn w:val="a"/>
    <w:link w:val="afb"/>
    <w:rPr>
      <w:rFonts w:ascii="Tahoma" w:hAnsi="Tahoma"/>
      <w:sz w:val="16"/>
    </w:rPr>
  </w:style>
  <w:style w:type="character" w:customStyle="1" w:styleId="afb">
    <w:name w:val="Текст выноски Знак"/>
    <w:basedOn w:val="1"/>
    <w:link w:val="afa"/>
    <w:rPr>
      <w:rFonts w:ascii="Tahoma" w:hAnsi="Tahoma"/>
      <w:sz w:val="16"/>
    </w:rPr>
  </w:style>
  <w:style w:type="paragraph" w:styleId="afc">
    <w:name w:val="header"/>
    <w:basedOn w:val="a"/>
    <w:link w:val="afd"/>
    <w:pPr>
      <w:tabs>
        <w:tab w:val="center" w:pos="4677"/>
        <w:tab w:val="right" w:pos="9355"/>
      </w:tabs>
    </w:pPr>
    <w:rPr>
      <w:rFonts w:ascii="Calibri" w:hAnsi="Calibri"/>
      <w:sz w:val="22"/>
    </w:rPr>
  </w:style>
  <w:style w:type="character" w:customStyle="1" w:styleId="afd">
    <w:name w:val="Верхний колонтитул Знак"/>
    <w:basedOn w:val="1"/>
    <w:link w:val="afc"/>
    <w:rPr>
      <w:rFonts w:ascii="Calibri" w:hAnsi="Calibri"/>
      <w:sz w:val="22"/>
    </w:rPr>
  </w:style>
  <w:style w:type="paragraph" w:styleId="afe">
    <w:name w:val="table of figures"/>
    <w:basedOn w:val="a"/>
    <w:next w:val="a"/>
    <w:link w:val="aff"/>
  </w:style>
  <w:style w:type="character" w:customStyle="1" w:styleId="aff">
    <w:name w:val="Перечень рисунков Знак"/>
    <w:basedOn w:val="1"/>
    <w:link w:val="afe"/>
    <w:rPr>
      <w:rFonts w:ascii="Times New Roman" w:hAnsi="Times New Roman"/>
      <w:sz w:val="24"/>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styleId="aff0">
    <w:name w:val="Subtitle"/>
    <w:basedOn w:val="a"/>
    <w:next w:val="af3"/>
    <w:link w:val="aff1"/>
    <w:uiPriority w:val="11"/>
    <w:qFormat/>
    <w:pPr>
      <w:spacing w:line="360" w:lineRule="auto"/>
      <w:jc w:val="center"/>
    </w:pPr>
    <w:rPr>
      <w:b/>
    </w:rPr>
  </w:style>
  <w:style w:type="character" w:customStyle="1" w:styleId="aff1">
    <w:name w:val="Подзаголовок Знак"/>
    <w:basedOn w:val="1"/>
    <w:link w:val="aff0"/>
    <w:rPr>
      <w:rFonts w:ascii="Times New Roman" w:hAnsi="Times New Roman"/>
      <w:b/>
      <w:sz w:val="24"/>
    </w:rPr>
  </w:style>
  <w:style w:type="paragraph" w:customStyle="1" w:styleId="HeaderChar">
    <w:name w:val="Header Char"/>
    <w:basedOn w:val="12"/>
    <w:link w:val="HeaderChar0"/>
  </w:style>
  <w:style w:type="character" w:customStyle="1" w:styleId="HeaderChar0">
    <w:name w:val="Header Char"/>
    <w:basedOn w:val="a0"/>
    <w:link w:val="HeaderChar"/>
  </w:style>
  <w:style w:type="paragraph" w:styleId="aff2">
    <w:name w:val="Title"/>
    <w:basedOn w:val="a"/>
    <w:next w:val="a"/>
    <w:link w:val="aff3"/>
    <w:uiPriority w:val="10"/>
    <w:qFormat/>
    <w:pPr>
      <w:spacing w:before="300" w:after="200"/>
      <w:contextualSpacing/>
    </w:pPr>
    <w:rPr>
      <w:sz w:val="48"/>
    </w:rPr>
  </w:style>
  <w:style w:type="character" w:customStyle="1" w:styleId="aff3">
    <w:name w:val="Заголовок Знак"/>
    <w:basedOn w:val="1"/>
    <w:link w:val="aff2"/>
    <w:rPr>
      <w:rFonts w:ascii="Times New Roman" w:hAnsi="Times New Roman"/>
      <w:sz w:val="48"/>
    </w:rPr>
  </w:style>
  <w:style w:type="character" w:customStyle="1" w:styleId="40">
    <w:name w:val="Заголовок 4 Знак"/>
    <w:basedOn w:val="1"/>
    <w:link w:val="4"/>
    <w:rPr>
      <w:rFonts w:ascii="Times New Roman" w:hAnsi="Times New Roman"/>
      <w:b/>
      <w:sz w:val="28"/>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character" w:customStyle="1" w:styleId="20">
    <w:name w:val="Заголовок 2 Знак"/>
    <w:basedOn w:val="1"/>
    <w:link w:val="2"/>
    <w:rPr>
      <w:rFonts w:asciiTheme="majorHAnsi" w:hAnsiTheme="majorHAnsi"/>
      <w:b/>
      <w:color w:val="4F81BD" w:themeColor="accent1"/>
      <w:sz w:val="26"/>
    </w:rPr>
  </w:style>
  <w:style w:type="character" w:customStyle="1" w:styleId="60">
    <w:name w:val="Заголовок 6 Знак"/>
    <w:basedOn w:val="1"/>
    <w:link w:val="6"/>
    <w:rPr>
      <w:rFonts w:asciiTheme="majorHAnsi" w:hAnsiTheme="majorHAnsi"/>
      <w:i/>
      <w:color w:val="243F60" w:themeColor="accent1" w:themeShade="7F"/>
      <w:sz w:val="24"/>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table" w:customStyle="1" w:styleId="ListTable3-Accent5">
    <w:name w:val="List Table 3 - Accent 5"/>
    <w:basedOn w:val="a1"/>
    <w:pPr>
      <w:spacing w:after="0" w:line="240" w:lineRule="auto"/>
    </w:pPr>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style>
  <w:style w:type="table" w:customStyle="1" w:styleId="GridTable1Light-Accent6">
    <w:name w:val="Grid Table 1 Light - Accent 6"/>
    <w:basedOn w:val="a1"/>
    <w:pPr>
      <w:spacing w:after="0" w:line="240" w:lineRule="auto"/>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style>
  <w:style w:type="table" w:styleId="-7">
    <w:name w:val="Grid Table 7 Colorful"/>
    <w:basedOn w:val="a1"/>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4-Accent5">
    <w:name w:val="List Table 4 - Accent 5"/>
    <w:basedOn w:val="a1"/>
    <w:pPr>
      <w:spacing w:after="0" w:line="240" w:lineRule="auto"/>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style>
  <w:style w:type="table" w:customStyle="1" w:styleId="BorderedLined-Accent3">
    <w:name w:val="Bordered &amp; Lined - Accent 3"/>
    <w:basedOn w:val="a1"/>
    <w:pPr>
      <w:spacing w:after="0" w:line="240" w:lineRule="auto"/>
    </w:pPr>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style>
  <w:style w:type="table" w:customStyle="1" w:styleId="ListTable4-Accent4">
    <w:name w:val="List Table 4 - Accent 4"/>
    <w:basedOn w:val="a1"/>
    <w:pPr>
      <w:spacing w:after="0" w:line="240" w:lineRule="auto"/>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style>
  <w:style w:type="table" w:styleId="-5">
    <w:name w:val="Grid Table 5 Dark"/>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4-Accent2">
    <w:name w:val="List Table 4 - Accent 2"/>
    <w:basedOn w:val="a1"/>
    <w:pPr>
      <w:spacing w:after="0" w:line="240" w:lineRule="auto"/>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style>
  <w:style w:type="table" w:styleId="43">
    <w:name w:val="Plain Table 4"/>
    <w:basedOn w:val="a1"/>
    <w:pPr>
      <w:spacing w:after="0" w:line="240" w:lineRule="auto"/>
    </w:pPr>
    <w:tblPr/>
  </w:style>
  <w:style w:type="table" w:customStyle="1" w:styleId="ListTable1Light-Accent4">
    <w:name w:val="List Table 1 Light - Accent 4"/>
    <w:basedOn w:val="a1"/>
    <w:pPr>
      <w:spacing w:after="0" w:line="240" w:lineRule="auto"/>
    </w:pPr>
    <w:tblPr/>
  </w:style>
  <w:style w:type="table" w:styleId="-1">
    <w:name w:val="Grid Table 1 Light"/>
    <w:basedOn w:val="a1"/>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GridTable6Colorful-Accent5">
    <w:name w:val="Grid Table 6 Colorful - Accent 5"/>
    <w:basedOn w:val="a1"/>
    <w:pPr>
      <w:spacing w:after="0" w:line="240" w:lineRule="auto"/>
    </w:pPr>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style>
  <w:style w:type="table" w:customStyle="1" w:styleId="ListTable5Dark-Accent2">
    <w:name w:val="List Table 5 Dark - Accent 2"/>
    <w:basedOn w:val="a1"/>
    <w:pPr>
      <w:spacing w:after="0" w:line="240" w:lineRule="auto"/>
    </w:pPr>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style>
  <w:style w:type="table" w:styleId="-3">
    <w:name w:val="List Table 3"/>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styleId="-2">
    <w:name w:val="List Table 2"/>
    <w:basedOn w:val="a1"/>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ListTable6Colorful-Accent4">
    <w:name w:val="List Table 6 Colorful - Accent 4"/>
    <w:basedOn w:val="a1"/>
    <w:pPr>
      <w:spacing w:after="0" w:line="240" w:lineRule="auto"/>
    </w:pPr>
    <w:tblPr>
      <w:tblBorders>
        <w:top w:val="single" w:sz="4" w:space="0" w:color="B2A1C6" w:themeColor="accent4" w:themeTint="9A"/>
        <w:bottom w:val="single" w:sz="4" w:space="0" w:color="B2A1C6" w:themeColor="accent4" w:themeTint="9A"/>
      </w:tblBorders>
    </w:tblPr>
  </w:style>
  <w:style w:type="table" w:customStyle="1" w:styleId="GridTable1Light-Accent1">
    <w:name w:val="Grid Table 1 Light - Accent 1"/>
    <w:basedOn w:val="a1"/>
    <w:pPr>
      <w:spacing w:after="0" w:line="240" w:lineRule="auto"/>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style>
  <w:style w:type="table" w:customStyle="1" w:styleId="GridTable6Colorful-Accent1">
    <w:name w:val="Grid Table 6 Colorful - Accent 1"/>
    <w:basedOn w:val="a1"/>
    <w:pPr>
      <w:spacing w:after="0" w:line="240" w:lineRule="auto"/>
    </w:pPr>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style>
  <w:style w:type="table" w:customStyle="1" w:styleId="Lined-Accent5">
    <w:name w:val="Lined - Accent 5"/>
    <w:basedOn w:val="a1"/>
    <w:pPr>
      <w:spacing w:after="0" w:line="240" w:lineRule="auto"/>
    </w:pPr>
    <w:rPr>
      <w:color w:val="404040"/>
    </w:rPr>
    <w:tblPr/>
  </w:style>
  <w:style w:type="table" w:customStyle="1" w:styleId="GridTable2-Accent6">
    <w:name w:val="Grid Table 2 - Accent 6"/>
    <w:basedOn w:val="a1"/>
    <w:pPr>
      <w:spacing w:after="0" w:line="240" w:lineRule="auto"/>
    </w:pPr>
    <w:tblPr>
      <w:tblBorders>
        <w:bottom w:val="single" w:sz="4" w:space="0" w:color="F79646" w:themeColor="accent6"/>
        <w:insideH w:val="single" w:sz="4" w:space="0" w:color="F79646" w:themeColor="accent6"/>
        <w:insideV w:val="single" w:sz="4" w:space="0" w:color="F79646" w:themeColor="accent6"/>
      </w:tblBorders>
    </w:tblPr>
  </w:style>
  <w:style w:type="table" w:customStyle="1" w:styleId="Bordered">
    <w:name w:val="Bordered"/>
    <w:basedOn w:val="a1"/>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BorderedLined-Accent">
    <w:name w:val="Bordered &amp; Lined - Accent"/>
    <w:basedOn w:val="a1"/>
    <w:pPr>
      <w:spacing w:after="0" w:line="240" w:lineRule="auto"/>
    </w:pPr>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GridTable1Light-Accent3">
    <w:name w:val="Grid Table 1 Light - Accent 3"/>
    <w:basedOn w:val="a1"/>
    <w:pPr>
      <w:spacing w:after="0" w:line="240" w:lineRule="auto"/>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style>
  <w:style w:type="table" w:customStyle="1" w:styleId="ListTable2-Accent4">
    <w:name w:val="List Table 2 - Accent 4"/>
    <w:basedOn w:val="a1"/>
    <w:pPr>
      <w:spacing w:after="0" w:line="240" w:lineRule="auto"/>
    </w:pPr>
    <w:tblPr>
      <w:tblBorders>
        <w:top w:val="single" w:sz="4" w:space="0" w:color="B7A7CA" w:themeColor="accent4" w:themeTint="90"/>
        <w:bottom w:val="single" w:sz="4" w:space="0" w:color="B7A7CA" w:themeColor="accent4" w:themeTint="90"/>
        <w:insideH w:val="single" w:sz="4" w:space="0" w:color="B7A7CA" w:themeColor="accent4" w:themeTint="90"/>
      </w:tblBorders>
    </w:tblPr>
  </w:style>
  <w:style w:type="table" w:customStyle="1" w:styleId="GridTable6Colorful-Accent3">
    <w:name w:val="Grid Table 6 Colorful - Accent 3"/>
    <w:basedOn w:val="a1"/>
    <w:pPr>
      <w:spacing w:after="0" w:line="240" w:lineRule="auto"/>
    </w:pPr>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Lined-Accent1">
    <w:name w:val="Lined - Accent 1"/>
    <w:basedOn w:val="a1"/>
    <w:pPr>
      <w:spacing w:after="0" w:line="240" w:lineRule="auto"/>
    </w:pPr>
    <w:rPr>
      <w:color w:val="404040"/>
    </w:rPr>
    <w:tblPr/>
  </w:style>
  <w:style w:type="table" w:customStyle="1" w:styleId="BorderedLined-Accent2">
    <w:name w:val="Bordered &amp; Lined - Accent 2"/>
    <w:basedOn w:val="a1"/>
    <w:pPr>
      <w:spacing w:after="0" w:line="240" w:lineRule="auto"/>
    </w:pPr>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style>
  <w:style w:type="table" w:customStyle="1" w:styleId="GridTable4-Accent6">
    <w:name w:val="Grid Table 4 - Accent 6"/>
    <w:basedOn w:val="a1"/>
    <w:pPr>
      <w:spacing w:after="0" w:line="240" w:lineRule="auto"/>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style>
  <w:style w:type="table" w:styleId="-30">
    <w:name w:val="Grid Table 3"/>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2-Accent3">
    <w:name w:val="Grid Table 2 - Accent 3"/>
    <w:basedOn w:val="a1"/>
    <w:pPr>
      <w:spacing w:after="0" w:line="240" w:lineRule="auto"/>
    </w:pPr>
    <w:tblPr>
      <w:tblBorders>
        <w:bottom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GridTable1Light-Accent4">
    <w:name w:val="Grid Table 1 Light - Accent 4"/>
    <w:basedOn w:val="a1"/>
    <w:pPr>
      <w:spacing w:after="0" w:line="240" w:lineRule="auto"/>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style>
  <w:style w:type="table" w:customStyle="1" w:styleId="GridTable7Colorful-Accent5">
    <w:name w:val="Grid Table 7 Colorful - Accent 5"/>
    <w:basedOn w:val="a1"/>
    <w:pPr>
      <w:spacing w:after="0" w:line="240" w:lineRule="auto"/>
    </w:pPr>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style>
  <w:style w:type="table" w:customStyle="1" w:styleId="BorderedLined-Accent1">
    <w:name w:val="Bordered &amp; Lined - Accent 1"/>
    <w:basedOn w:val="a1"/>
    <w:pPr>
      <w:spacing w:after="0" w:line="240" w:lineRule="auto"/>
    </w:pPr>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style>
  <w:style w:type="table" w:customStyle="1" w:styleId="Lined-Accent">
    <w:name w:val="Lined - Accent"/>
    <w:basedOn w:val="a1"/>
    <w:pPr>
      <w:spacing w:after="0" w:line="240" w:lineRule="auto"/>
    </w:pPr>
    <w:rPr>
      <w:color w:val="404040"/>
    </w:rPr>
    <w:tblPr/>
  </w:style>
  <w:style w:type="table" w:styleId="25">
    <w:name w:val="Plain Table 2"/>
    <w:basedOn w:val="a1"/>
    <w:pPr>
      <w:spacing w:after="0" w:line="240" w:lineRule="auto"/>
    </w:pPr>
    <w:tblPr>
      <w:tblBorders>
        <w:top w:val="single" w:sz="4" w:space="0" w:color="000000" w:themeColor="text1"/>
        <w:left w:val="nil"/>
        <w:bottom w:val="single" w:sz="4" w:space="0" w:color="000000" w:themeColor="text1"/>
        <w:right w:val="nil"/>
      </w:tblBorders>
    </w:tblPr>
  </w:style>
  <w:style w:type="table" w:customStyle="1" w:styleId="ListTable3-Accent3">
    <w:name w:val="List Table 3 - Accent 3"/>
    <w:basedOn w:val="a1"/>
    <w:pPr>
      <w:spacing w:after="0" w:line="240" w:lineRule="auto"/>
    </w:pPr>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style>
  <w:style w:type="table" w:customStyle="1" w:styleId="GridTable3-Accent2">
    <w:name w:val="Grid Table 3 - Accent 2"/>
    <w:basedOn w:val="a1"/>
    <w:pPr>
      <w:spacing w:after="0" w:line="240" w:lineRule="auto"/>
    </w:pPr>
    <w:tblPr>
      <w:tblBorders>
        <w:bottom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4-Accent4">
    <w:name w:val="Grid Table 4 - Accent 4"/>
    <w:basedOn w:val="a1"/>
    <w:pPr>
      <w:spacing w:after="0" w:line="240" w:lineRule="auto"/>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style>
  <w:style w:type="table" w:customStyle="1" w:styleId="Lined-Accent2">
    <w:name w:val="Lined - Accent 2"/>
    <w:basedOn w:val="a1"/>
    <w:pPr>
      <w:spacing w:after="0" w:line="240" w:lineRule="auto"/>
    </w:pPr>
    <w:rPr>
      <w:color w:val="404040"/>
    </w:rPr>
    <w:tblPr/>
  </w:style>
  <w:style w:type="table" w:styleId="33">
    <w:name w:val="Plain Table 3"/>
    <w:basedOn w:val="a1"/>
    <w:pPr>
      <w:spacing w:after="0" w:line="240" w:lineRule="auto"/>
    </w:pPr>
    <w:tblPr/>
  </w:style>
  <w:style w:type="table" w:customStyle="1" w:styleId="GridTable4-Accent1">
    <w:name w:val="Grid Table 4 - Accent 1"/>
    <w:basedOn w:val="a1"/>
    <w:pPr>
      <w:spacing w:after="0" w:line="240" w:lineRule="auto"/>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style>
  <w:style w:type="table" w:customStyle="1" w:styleId="ListTable5Dark-Accent1">
    <w:name w:val="List Table 5 Dark - Accent 1"/>
    <w:basedOn w:val="a1"/>
    <w:pPr>
      <w:spacing w:after="0" w:line="240" w:lineRule="auto"/>
    </w:pPr>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style>
  <w:style w:type="table" w:customStyle="1" w:styleId="GridTable7Colorful-Accent6">
    <w:name w:val="Grid Table 7 Colorful - Accent 6"/>
    <w:basedOn w:val="a1"/>
    <w:pPr>
      <w:spacing w:after="0" w:line="240" w:lineRule="auto"/>
    </w:pPr>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style>
  <w:style w:type="table" w:customStyle="1" w:styleId="ListTable7Colorful-Accent6">
    <w:name w:val="List Table 7 Colorful - Accent 6"/>
    <w:basedOn w:val="a1"/>
    <w:pPr>
      <w:spacing w:after="0" w:line="240" w:lineRule="auto"/>
    </w:pPr>
    <w:tblPr>
      <w:tblBorders>
        <w:right w:val="single" w:sz="4" w:space="0" w:color="FAC090" w:themeColor="accent6" w:themeTint="98"/>
      </w:tblBorders>
    </w:tblPr>
  </w:style>
  <w:style w:type="table" w:customStyle="1" w:styleId="ListTable7Colorful-Accent1">
    <w:name w:val="List Table 7 Colorful - Accent 1"/>
    <w:basedOn w:val="a1"/>
    <w:pPr>
      <w:spacing w:after="0" w:line="240" w:lineRule="auto"/>
    </w:pPr>
    <w:tblPr>
      <w:tblBorders>
        <w:right w:val="single" w:sz="4" w:space="0" w:color="4F81BD" w:themeColor="accent1"/>
      </w:tblBorders>
    </w:tblPr>
  </w:style>
  <w:style w:type="table" w:customStyle="1" w:styleId="ListTable4-Accent6">
    <w:name w:val="List Table 4 - Accent 6"/>
    <w:basedOn w:val="a1"/>
    <w:pPr>
      <w:spacing w:after="0" w:line="240" w:lineRule="auto"/>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style>
  <w:style w:type="table" w:customStyle="1" w:styleId="BorderedLined-Accent5">
    <w:name w:val="Bordered &amp; Lined - Accent 5"/>
    <w:basedOn w:val="a1"/>
    <w:pPr>
      <w:spacing w:after="0" w:line="240" w:lineRule="auto"/>
    </w:pPr>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style>
  <w:style w:type="table" w:customStyle="1" w:styleId="ListTable3-Accent6">
    <w:name w:val="List Table 3 - Accent 6"/>
    <w:basedOn w:val="a1"/>
    <w:pPr>
      <w:spacing w:after="0" w:line="240" w:lineRule="auto"/>
    </w:pPr>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style>
  <w:style w:type="table" w:customStyle="1" w:styleId="GridTable3-Accent6">
    <w:name w:val="Grid Table 3 - Accent 6"/>
    <w:basedOn w:val="a1"/>
    <w:pPr>
      <w:spacing w:after="0" w:line="240" w:lineRule="auto"/>
    </w:pPr>
    <w:tblPr>
      <w:tblBorders>
        <w:bottom w:val="single" w:sz="4" w:space="0" w:color="F79646" w:themeColor="accent6"/>
        <w:insideH w:val="single" w:sz="4" w:space="0" w:color="F79646" w:themeColor="accent6"/>
        <w:insideV w:val="single" w:sz="4" w:space="0" w:color="F79646" w:themeColor="accent6"/>
      </w:tblBorders>
    </w:tblPr>
  </w:style>
  <w:style w:type="table" w:customStyle="1" w:styleId="Bordered-Accent5">
    <w:name w:val="Bordered - Accent 5"/>
    <w:basedOn w:val="a1"/>
    <w:pPr>
      <w:spacing w:after="0" w:line="240" w:lineRule="auto"/>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style>
  <w:style w:type="table" w:customStyle="1" w:styleId="ListTable6Colorful-Accent5">
    <w:name w:val="List Table 6 Colorful - Accent 5"/>
    <w:basedOn w:val="a1"/>
    <w:pPr>
      <w:spacing w:after="0" w:line="240" w:lineRule="auto"/>
    </w:pPr>
    <w:tblPr>
      <w:tblBorders>
        <w:top w:val="single" w:sz="4" w:space="0" w:color="92CCDC" w:themeColor="accent5" w:themeTint="9A"/>
        <w:bottom w:val="single" w:sz="4" w:space="0" w:color="92CCDC" w:themeColor="accent5" w:themeTint="9A"/>
      </w:tblBorders>
    </w:tblPr>
  </w:style>
  <w:style w:type="table" w:customStyle="1" w:styleId="ListTable6Colorful-Accent3">
    <w:name w:val="List Table 6 Colorful - Accent 3"/>
    <w:basedOn w:val="a1"/>
    <w:pPr>
      <w:spacing w:after="0" w:line="240" w:lineRule="auto"/>
    </w:pPr>
    <w:tblPr>
      <w:tblBorders>
        <w:top w:val="single" w:sz="4" w:space="0" w:color="C3D69B" w:themeColor="accent3" w:themeTint="98"/>
        <w:bottom w:val="single" w:sz="4" w:space="0" w:color="C3D69B" w:themeColor="accent3" w:themeTint="98"/>
      </w:tblBorders>
    </w:tblPr>
  </w:style>
  <w:style w:type="table" w:customStyle="1" w:styleId="GridTable2-Accent2">
    <w:name w:val="Grid Table 2 - Accent 2"/>
    <w:basedOn w:val="a1"/>
    <w:pPr>
      <w:spacing w:after="0" w:line="240" w:lineRule="auto"/>
    </w:pPr>
    <w:tblPr>
      <w:tblBorders>
        <w:bottom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ListTable7Colorful-Accent2">
    <w:name w:val="List Table 7 Colorful - Accent 2"/>
    <w:basedOn w:val="a1"/>
    <w:pPr>
      <w:spacing w:after="0" w:line="240" w:lineRule="auto"/>
    </w:pPr>
    <w:tblPr>
      <w:tblBorders>
        <w:right w:val="single" w:sz="4" w:space="0" w:color="D99695" w:themeColor="accent2" w:themeTint="97"/>
      </w:tblBorders>
    </w:tblPr>
  </w:style>
  <w:style w:type="table" w:customStyle="1" w:styleId="GridTable5Dark-Accent3">
    <w:name w:val="Grid Table 5 Dark - Accent 3"/>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5Dark-Accent4">
    <w:name w:val="List Table 5 Dark - Accent 4"/>
    <w:basedOn w:val="a1"/>
    <w:pPr>
      <w:spacing w:after="0" w:line="240" w:lineRule="auto"/>
    </w:pPr>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style>
  <w:style w:type="table" w:customStyle="1" w:styleId="ListTable2-Accent3">
    <w:name w:val="List Table 2 - Accent 3"/>
    <w:basedOn w:val="a1"/>
    <w:pPr>
      <w:spacing w:after="0" w:line="240" w:lineRule="auto"/>
    </w:pPr>
    <w:tblPr>
      <w:tblBorders>
        <w:top w:val="single" w:sz="4" w:space="0" w:color="C6D8A1" w:themeColor="accent3" w:themeTint="90"/>
        <w:bottom w:val="single" w:sz="4" w:space="0" w:color="C6D8A1" w:themeColor="accent3" w:themeTint="90"/>
        <w:insideH w:val="single" w:sz="4" w:space="0" w:color="C6D8A1" w:themeColor="accent3" w:themeTint="90"/>
      </w:tblBorders>
    </w:tblPr>
  </w:style>
  <w:style w:type="table" w:styleId="-20">
    <w:name w:val="Grid Table 2"/>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styleId="aff4">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dTable6Colorful-Accent6">
    <w:name w:val="Grid Table 6 Colorful - Accent 6"/>
    <w:basedOn w:val="a1"/>
    <w:pPr>
      <w:spacing w:after="0" w:line="240" w:lineRule="auto"/>
    </w:pPr>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style>
  <w:style w:type="table" w:customStyle="1" w:styleId="GridTable1Light-Accent2">
    <w:name w:val="Grid Table 1 Light - Accent 2"/>
    <w:basedOn w:val="a1"/>
    <w:pPr>
      <w:spacing w:after="0" w:line="240" w:lineRule="auto"/>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style>
  <w:style w:type="table" w:styleId="-6">
    <w:name w:val="List Table 6 Colorful"/>
    <w:basedOn w:val="a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Bordered-Accent3">
    <w:name w:val="Bordered - Accent 3"/>
    <w:basedOn w:val="a1"/>
    <w:pPr>
      <w:spacing w:after="0" w:line="240" w:lineRule="auto"/>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style>
  <w:style w:type="table" w:customStyle="1" w:styleId="BorderedLined-Accent6">
    <w:name w:val="Bordered &amp; Lined - Accent 6"/>
    <w:basedOn w:val="a1"/>
    <w:pPr>
      <w:spacing w:after="0" w:line="240" w:lineRule="auto"/>
    </w:pPr>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style>
  <w:style w:type="table" w:customStyle="1" w:styleId="Lined-Accent3">
    <w:name w:val="Lined - Accent 3"/>
    <w:basedOn w:val="a1"/>
    <w:pPr>
      <w:spacing w:after="0" w:line="240" w:lineRule="auto"/>
    </w:pPr>
    <w:rPr>
      <w:color w:val="404040"/>
    </w:rPr>
    <w:tblPr/>
  </w:style>
  <w:style w:type="table" w:styleId="18">
    <w:name w:val="Plain Table 1"/>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2-Accent4">
    <w:name w:val="Grid Table 2 - Accent 4"/>
    <w:basedOn w:val="a1"/>
    <w:pPr>
      <w:spacing w:after="0" w:line="240" w:lineRule="auto"/>
    </w:pPr>
    <w:tblPr>
      <w:tblBorders>
        <w:bottom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ListTable7Colorful-Accent5">
    <w:name w:val="List Table 7 Colorful - Accent 5"/>
    <w:basedOn w:val="a1"/>
    <w:pPr>
      <w:spacing w:after="0" w:line="240" w:lineRule="auto"/>
    </w:pPr>
    <w:tblPr>
      <w:tblBorders>
        <w:right w:val="single" w:sz="4" w:space="0" w:color="92CCDC" w:themeColor="accent5" w:themeTint="9A"/>
      </w:tblBorders>
    </w:tblPr>
  </w:style>
  <w:style w:type="table" w:customStyle="1" w:styleId="ListTable3-Accent4">
    <w:name w:val="List Table 3 - Accent 4"/>
    <w:basedOn w:val="a1"/>
    <w:pPr>
      <w:spacing w:after="0" w:line="240" w:lineRule="auto"/>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style>
  <w:style w:type="table" w:customStyle="1" w:styleId="GridTable3-Accent5">
    <w:name w:val="Grid Table 3 - Accent 5"/>
    <w:basedOn w:val="a1"/>
    <w:pPr>
      <w:spacing w:after="0" w:line="240" w:lineRule="auto"/>
    </w:pPr>
    <w:tblPr>
      <w:tblBorders>
        <w:bottom w:val="single" w:sz="4" w:space="0" w:color="4BACC6" w:themeColor="accent5"/>
        <w:insideH w:val="single" w:sz="4" w:space="0" w:color="4BACC6" w:themeColor="accent5"/>
        <w:insideV w:val="single" w:sz="4" w:space="0" w:color="4BACC6" w:themeColor="accent5"/>
      </w:tblBorders>
    </w:tblPr>
  </w:style>
  <w:style w:type="table" w:customStyle="1" w:styleId="GridTable7Colorful-Accent2">
    <w:name w:val="Grid Table 7 Colorful - Accent 2"/>
    <w:basedOn w:val="a1"/>
    <w:pPr>
      <w:spacing w:after="0" w:line="240" w:lineRule="auto"/>
    </w:pPr>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3-Accent4">
    <w:name w:val="Grid Table 3 - Accent 4"/>
    <w:basedOn w:val="a1"/>
    <w:pPr>
      <w:spacing w:after="0" w:line="240" w:lineRule="auto"/>
    </w:pPr>
    <w:tblPr>
      <w:tblBorders>
        <w:bottom w:val="single" w:sz="4" w:space="0" w:color="B2A1C6" w:themeColor="accent4" w:themeTint="9A"/>
        <w:insideH w:val="single" w:sz="4" w:space="0" w:color="B2A1C6" w:themeColor="accent4" w:themeTint="9A"/>
        <w:insideV w:val="single" w:sz="4" w:space="0" w:color="B2A1C6" w:themeColor="accent4" w:themeTint="9A"/>
      </w:tblBorders>
    </w:tblPr>
  </w:style>
  <w:style w:type="table" w:styleId="-60">
    <w:name w:val="Grid Table 6 Colorful"/>
    <w:basedOn w:val="a1"/>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1Light-Accent1">
    <w:name w:val="List Table 1 Light - Accent 1"/>
    <w:basedOn w:val="a1"/>
    <w:pPr>
      <w:spacing w:after="0" w:line="240" w:lineRule="auto"/>
    </w:pPr>
    <w:tblPr/>
  </w:style>
  <w:style w:type="table" w:customStyle="1" w:styleId="Bordered-Accent2">
    <w:name w:val="Bordered - Accent 2"/>
    <w:basedOn w:val="a1"/>
    <w:pPr>
      <w:spacing w:after="0" w:line="240" w:lineRule="auto"/>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style>
  <w:style w:type="table" w:customStyle="1" w:styleId="ListTable6Colorful-Accent1">
    <w:name w:val="List Table 6 Colorful - Accent 1"/>
    <w:basedOn w:val="a1"/>
    <w:pPr>
      <w:spacing w:after="0" w:line="240" w:lineRule="auto"/>
    </w:pPr>
    <w:tblPr>
      <w:tblBorders>
        <w:top w:val="single" w:sz="4" w:space="0" w:color="4F81BD" w:themeColor="accent1"/>
        <w:bottom w:val="single" w:sz="4" w:space="0" w:color="4F81BD" w:themeColor="accent1"/>
      </w:tblBorders>
    </w:tblPr>
  </w:style>
  <w:style w:type="table" w:customStyle="1" w:styleId="Bordered-Accent6">
    <w:name w:val="Bordered - Accent 6"/>
    <w:basedOn w:val="a1"/>
    <w:pPr>
      <w:spacing w:after="0" w:line="240" w:lineRule="auto"/>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style>
  <w:style w:type="table" w:customStyle="1" w:styleId="GridTable4-Accent2">
    <w:name w:val="Grid Table 4 - Accent 2"/>
    <w:basedOn w:val="a1"/>
    <w:pPr>
      <w:spacing w:after="0" w:line="240" w:lineRule="auto"/>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style>
  <w:style w:type="table" w:customStyle="1" w:styleId="GridTable6Colorful-Accent4">
    <w:name w:val="Grid Table 6 Colorful - Accent 4"/>
    <w:basedOn w:val="a1"/>
    <w:pPr>
      <w:spacing w:after="0" w:line="240" w:lineRule="auto"/>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ListTable1Light-Accent2">
    <w:name w:val="List Table 1 Light - Accent 2"/>
    <w:basedOn w:val="a1"/>
    <w:pPr>
      <w:spacing w:after="0" w:line="240" w:lineRule="auto"/>
    </w:pPr>
    <w:tblPr/>
  </w:style>
  <w:style w:type="table" w:customStyle="1" w:styleId="ListTable6Colorful-Accent6">
    <w:name w:val="List Table 6 Colorful - Accent 6"/>
    <w:basedOn w:val="a1"/>
    <w:pPr>
      <w:spacing w:after="0" w:line="240" w:lineRule="auto"/>
    </w:pPr>
    <w:tblPr>
      <w:tblBorders>
        <w:top w:val="single" w:sz="4" w:space="0" w:color="FAC090" w:themeColor="accent6" w:themeTint="98"/>
        <w:bottom w:val="single" w:sz="4" w:space="0" w:color="FAC090" w:themeColor="accent6" w:themeTint="98"/>
      </w:tblBorders>
    </w:tblPr>
  </w:style>
  <w:style w:type="table" w:customStyle="1" w:styleId="GridTable7Colorful-Accent4">
    <w:name w:val="Grid Table 7 Colorful - Accent 4"/>
    <w:basedOn w:val="a1"/>
    <w:pPr>
      <w:spacing w:after="0" w:line="240" w:lineRule="auto"/>
    </w:pPr>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GridTable5Dark-Accent5">
    <w:name w:val="Grid Table 5 Dark - Accent 5"/>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4">
    <w:name w:val="List Table 4"/>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Bordered-Accent4">
    <w:name w:val="Bordered - Accent 4"/>
    <w:basedOn w:val="a1"/>
    <w:pPr>
      <w:spacing w:after="0" w:line="240" w:lineRule="auto"/>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style>
  <w:style w:type="table" w:customStyle="1" w:styleId="ListTable5Dark-Accent3">
    <w:name w:val="List Table 5 Dark - Accent 3"/>
    <w:basedOn w:val="a1"/>
    <w:pPr>
      <w:spacing w:after="0" w:line="240" w:lineRule="auto"/>
    </w:pPr>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style>
  <w:style w:type="table" w:customStyle="1" w:styleId="GridTable5Dark-Accent4">
    <w:name w:val="Grid Table 5 Dark- Accent 4"/>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5Dark-Accent6">
    <w:name w:val="List Table 5 Dark - Accent 6"/>
    <w:basedOn w:val="a1"/>
    <w:pPr>
      <w:spacing w:after="0" w:line="240" w:lineRule="auto"/>
    </w:pPr>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style>
  <w:style w:type="table" w:customStyle="1" w:styleId="GridTable3-Accent3">
    <w:name w:val="Grid Table 3 - Accent 3"/>
    <w:basedOn w:val="a1"/>
    <w:pPr>
      <w:spacing w:after="0" w:line="240" w:lineRule="auto"/>
    </w:pPr>
    <w:tblPr>
      <w:tblBorders>
        <w:bottom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GridTable4-Accent5">
    <w:name w:val="Grid Table 4 - Accent 5"/>
    <w:basedOn w:val="a1"/>
    <w:pPr>
      <w:spacing w:after="0" w:line="240" w:lineRule="auto"/>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style>
  <w:style w:type="table" w:customStyle="1" w:styleId="Lined-Accent4">
    <w:name w:val="Lined - Accent 4"/>
    <w:basedOn w:val="a1"/>
    <w:pPr>
      <w:spacing w:after="0" w:line="240" w:lineRule="auto"/>
    </w:pPr>
    <w:rPr>
      <w:color w:val="404040"/>
    </w:rPr>
    <w:tblPr/>
  </w:style>
  <w:style w:type="table" w:customStyle="1" w:styleId="ListTable1Light-Accent5">
    <w:name w:val="List Table 1 Light - Accent 5"/>
    <w:basedOn w:val="a1"/>
    <w:pPr>
      <w:spacing w:after="0" w:line="240" w:lineRule="auto"/>
    </w:pPr>
    <w:tblPr/>
  </w:style>
  <w:style w:type="table" w:customStyle="1" w:styleId="ListTable4-Accent3">
    <w:name w:val="List Table 4 - Accent 3"/>
    <w:basedOn w:val="a1"/>
    <w:pPr>
      <w:spacing w:after="0" w:line="240" w:lineRule="auto"/>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style>
  <w:style w:type="table" w:customStyle="1" w:styleId="ListTable7Colorful-Accent4">
    <w:name w:val="List Table 7 Colorful - Accent 4"/>
    <w:basedOn w:val="a1"/>
    <w:pPr>
      <w:spacing w:after="0" w:line="240" w:lineRule="auto"/>
    </w:pPr>
    <w:tblPr>
      <w:tblBorders>
        <w:right w:val="single" w:sz="4" w:space="0" w:color="B2A1C6" w:themeColor="accent4" w:themeTint="9A"/>
      </w:tblBorders>
    </w:tblPr>
  </w:style>
  <w:style w:type="table" w:customStyle="1" w:styleId="GridTable5Dark-Accent6">
    <w:name w:val="Grid Table 5 Dark - Accent 6"/>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2">
    <w:name w:val="List Table 3 - Accent 2"/>
    <w:basedOn w:val="a1"/>
    <w:pPr>
      <w:spacing w:after="0" w:line="240" w:lineRule="auto"/>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style>
  <w:style w:type="table" w:customStyle="1" w:styleId="ListTable4-Accent1">
    <w:name w:val="List Table 4 - Accent 1"/>
    <w:basedOn w:val="a1"/>
    <w:pPr>
      <w:spacing w:after="0" w:line="240" w:lineRule="auto"/>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style>
  <w:style w:type="table" w:customStyle="1" w:styleId="ListTable2-Accent5">
    <w:name w:val="List Table 2 - Accent 5"/>
    <w:basedOn w:val="a1"/>
    <w:pPr>
      <w:spacing w:after="0" w:line="240" w:lineRule="auto"/>
    </w:pPr>
    <w:tblPr>
      <w:tblBorders>
        <w:top w:val="single" w:sz="4" w:space="0" w:color="99D0DE" w:themeColor="accent5" w:themeTint="90"/>
        <w:bottom w:val="single" w:sz="4" w:space="0" w:color="99D0DE" w:themeColor="accent5" w:themeTint="90"/>
        <w:insideH w:val="single" w:sz="4" w:space="0" w:color="99D0DE" w:themeColor="accent5" w:themeTint="90"/>
      </w:tblBorders>
    </w:tblPr>
  </w:style>
  <w:style w:type="table" w:customStyle="1" w:styleId="BorderedLined-Accent4">
    <w:name w:val="Bordered &amp; Lined - Accent 4"/>
    <w:basedOn w:val="a1"/>
    <w:pPr>
      <w:spacing w:after="0" w:line="240" w:lineRule="auto"/>
    </w:pPr>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style>
  <w:style w:type="table" w:customStyle="1" w:styleId="ListTable5Dark-Accent5">
    <w:name w:val="List Table 5 Dark - Accent 5"/>
    <w:basedOn w:val="a1"/>
    <w:pPr>
      <w:spacing w:after="0" w:line="240" w:lineRule="auto"/>
    </w:pPr>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style>
  <w:style w:type="table" w:styleId="-10">
    <w:name w:val="List Table 1 Light"/>
    <w:basedOn w:val="a1"/>
    <w:pPr>
      <w:spacing w:after="0" w:line="240" w:lineRule="auto"/>
    </w:pPr>
    <w:tblPr/>
  </w:style>
  <w:style w:type="table" w:customStyle="1" w:styleId="GridTable3-Accent1">
    <w:name w:val="Grid Table 3 - Accent 1"/>
    <w:basedOn w:val="a1"/>
    <w:pPr>
      <w:spacing w:after="0" w:line="240" w:lineRule="auto"/>
    </w:pPr>
    <w:tblPr>
      <w:tblBorders>
        <w:bottom w:val="single" w:sz="4" w:space="0" w:color="5D8AC2" w:themeColor="accent1" w:themeTint="EA"/>
        <w:insideH w:val="single" w:sz="4" w:space="0" w:color="5D8AC2" w:themeColor="accent1" w:themeTint="EA"/>
        <w:insideV w:val="single" w:sz="4" w:space="0" w:color="5D8AC2" w:themeColor="accent1" w:themeTint="EA"/>
      </w:tblBorders>
    </w:tblPr>
  </w:style>
  <w:style w:type="table" w:customStyle="1" w:styleId="GridTable5Dark-Accent2">
    <w:name w:val="Grid Table 5 Dark - Accent 2"/>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2">
    <w:name w:val="List Table 6 Colorful - Accent 2"/>
    <w:basedOn w:val="a1"/>
    <w:pPr>
      <w:spacing w:after="0" w:line="240" w:lineRule="auto"/>
    </w:pPr>
    <w:tblPr>
      <w:tblBorders>
        <w:top w:val="single" w:sz="4" w:space="0" w:color="D99695" w:themeColor="accent2" w:themeTint="97"/>
        <w:bottom w:val="single" w:sz="4" w:space="0" w:color="D99695" w:themeColor="accent2" w:themeTint="97"/>
      </w:tblBorders>
    </w:tblPr>
  </w:style>
  <w:style w:type="table" w:styleId="-40">
    <w:name w:val="Grid Table 4"/>
    <w:basedOn w:val="a1"/>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styleId="53">
    <w:name w:val="Plain Table 5"/>
    <w:basedOn w:val="a1"/>
    <w:pPr>
      <w:spacing w:after="0" w:line="240" w:lineRule="auto"/>
    </w:pPr>
    <w:tblPr/>
  </w:style>
  <w:style w:type="table" w:customStyle="1" w:styleId="ListTable2-Accent2">
    <w:name w:val="List Table 2 - Accent 2"/>
    <w:basedOn w:val="a1"/>
    <w:pPr>
      <w:spacing w:after="0" w:line="240" w:lineRule="auto"/>
    </w:pPr>
    <w:tblPr>
      <w:tblBorders>
        <w:top w:val="single" w:sz="4" w:space="0" w:color="DB9B9A" w:themeColor="accent2" w:themeTint="90"/>
        <w:bottom w:val="single" w:sz="4" w:space="0" w:color="DB9B9A" w:themeColor="accent2" w:themeTint="90"/>
        <w:insideH w:val="single" w:sz="4" w:space="0" w:color="DB9B9A" w:themeColor="accent2" w:themeTint="90"/>
      </w:tblBorders>
    </w:tblPr>
  </w:style>
  <w:style w:type="table" w:customStyle="1" w:styleId="GridTable6Colorful-Accent2">
    <w:name w:val="Grid Table 6 Colorful - Accent 2"/>
    <w:basedOn w:val="a1"/>
    <w:pPr>
      <w:spacing w:after="0" w:line="240" w:lineRule="auto"/>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2-Accent1">
    <w:name w:val="Grid Table 2 - Accent 1"/>
    <w:basedOn w:val="a1"/>
    <w:pPr>
      <w:spacing w:after="0" w:line="240" w:lineRule="auto"/>
    </w:pPr>
    <w:tblPr>
      <w:tblBorders>
        <w:bottom w:val="single" w:sz="4" w:space="0" w:color="5D8AC2" w:themeColor="accent1" w:themeTint="EA"/>
        <w:insideH w:val="single" w:sz="4" w:space="0" w:color="5D8AC2" w:themeColor="accent1" w:themeTint="EA"/>
        <w:insideV w:val="single" w:sz="4" w:space="0" w:color="5D8AC2" w:themeColor="accent1" w:themeTint="EA"/>
      </w:tblBorders>
    </w:tblPr>
  </w:style>
  <w:style w:type="table" w:customStyle="1" w:styleId="ListTable1Light-Accent3">
    <w:name w:val="List Table 1 Light - Accent 3"/>
    <w:basedOn w:val="a1"/>
    <w:pPr>
      <w:spacing w:after="0" w:line="240" w:lineRule="auto"/>
    </w:pPr>
    <w:tblPr/>
  </w:style>
  <w:style w:type="table" w:customStyle="1" w:styleId="ListTable2-Accent6">
    <w:name w:val="List Table 2 - Accent 6"/>
    <w:basedOn w:val="a1"/>
    <w:pPr>
      <w:spacing w:after="0" w:line="240" w:lineRule="auto"/>
    </w:pPr>
    <w:tblPr>
      <w:tblBorders>
        <w:top w:val="single" w:sz="4" w:space="0" w:color="FAC396" w:themeColor="accent6" w:themeTint="90"/>
        <w:bottom w:val="single" w:sz="4" w:space="0" w:color="FAC396" w:themeColor="accent6" w:themeTint="90"/>
        <w:insideH w:val="single" w:sz="4" w:space="0" w:color="FAC396" w:themeColor="accent6" w:themeTint="90"/>
      </w:tblBorders>
    </w:tblPr>
  </w:style>
  <w:style w:type="table" w:customStyle="1" w:styleId="GridTable5Dark-Accent1">
    <w:name w:val="Grid Table 5 Dark- Accent 1"/>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1">
    <w:name w:val="List Table 3 - Accent 1"/>
    <w:basedOn w:val="a1"/>
    <w:pPr>
      <w:spacing w:after="0" w:line="240" w:lineRule="auto"/>
    </w:p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style>
  <w:style w:type="table" w:customStyle="1" w:styleId="GridTable4-Accent3">
    <w:name w:val="Grid Table 4 - Accent 3"/>
    <w:basedOn w:val="a1"/>
    <w:pPr>
      <w:spacing w:after="0" w:line="240" w:lineRule="auto"/>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style>
  <w:style w:type="table" w:styleId="-70">
    <w:name w:val="List Table 7 Colorful"/>
    <w:basedOn w:val="a1"/>
    <w:pPr>
      <w:spacing w:after="0" w:line="240" w:lineRule="auto"/>
    </w:pPr>
    <w:tblPr>
      <w:tblBorders>
        <w:right w:val="single" w:sz="4" w:space="0" w:color="7F7F7F" w:themeColor="text1" w:themeTint="80"/>
      </w:tblBorders>
    </w:tblPr>
  </w:style>
  <w:style w:type="table" w:customStyle="1" w:styleId="TableGridLight">
    <w:name w:val="Table Grid Light"/>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7Colorful-Accent1">
    <w:name w:val="Grid Table 7 Colorful - Accent 1"/>
    <w:basedOn w:val="a1"/>
    <w:pPr>
      <w:spacing w:after="0" w:line="240" w:lineRule="auto"/>
    </w:pPr>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style>
  <w:style w:type="table" w:customStyle="1" w:styleId="ListTable7Colorful-Accent3">
    <w:name w:val="List Table 7 Colorful - Accent 3"/>
    <w:basedOn w:val="a1"/>
    <w:pPr>
      <w:spacing w:after="0" w:line="240" w:lineRule="auto"/>
    </w:pPr>
    <w:tblPr>
      <w:tblBorders>
        <w:right w:val="single" w:sz="4" w:space="0" w:color="C3D69B" w:themeColor="accent3" w:themeTint="98"/>
      </w:tblBorders>
    </w:tblPr>
  </w:style>
  <w:style w:type="table" w:customStyle="1" w:styleId="ListTable1Light-Accent6">
    <w:name w:val="List Table 1 Light - Accent 6"/>
    <w:basedOn w:val="a1"/>
    <w:pPr>
      <w:spacing w:after="0" w:line="240" w:lineRule="auto"/>
    </w:pPr>
    <w:tblPr/>
  </w:style>
  <w:style w:type="table" w:customStyle="1" w:styleId="Bordered-Accent1">
    <w:name w:val="Bordered - Accent 1"/>
    <w:basedOn w:val="a1"/>
    <w:pPr>
      <w:spacing w:after="0" w:line="240" w:lineRule="auto"/>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style>
  <w:style w:type="table" w:customStyle="1" w:styleId="GridTable1Light-Accent5">
    <w:name w:val="Grid Table 1 Light - Accent 5"/>
    <w:basedOn w:val="a1"/>
    <w:pPr>
      <w:spacing w:after="0" w:line="240" w:lineRule="auto"/>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style>
  <w:style w:type="table" w:customStyle="1" w:styleId="GridTable2-Accent5">
    <w:name w:val="Grid Table 2 - Accent 5"/>
    <w:basedOn w:val="a1"/>
    <w:pPr>
      <w:spacing w:after="0" w:line="240" w:lineRule="auto"/>
    </w:pPr>
    <w:tblPr>
      <w:tblBorders>
        <w:bottom w:val="single" w:sz="4" w:space="0" w:color="4BACC6" w:themeColor="accent5"/>
        <w:insideH w:val="single" w:sz="4" w:space="0" w:color="4BACC6" w:themeColor="accent5"/>
        <w:insideV w:val="single" w:sz="4" w:space="0" w:color="4BACC6" w:themeColor="accent5"/>
      </w:tblBorders>
    </w:tblPr>
  </w:style>
  <w:style w:type="table" w:customStyle="1" w:styleId="ListTable2-Accent1">
    <w:name w:val="List Table 2 - Accent 1"/>
    <w:basedOn w:val="a1"/>
    <w:pPr>
      <w:spacing w:after="0" w:line="240" w:lineRule="auto"/>
    </w:pPr>
    <w:tblPr>
      <w:tblBorders>
        <w:top w:val="single" w:sz="4" w:space="0" w:color="9BB7D9" w:themeColor="accent1" w:themeTint="90"/>
        <w:bottom w:val="single" w:sz="4" w:space="0" w:color="9BB7D9" w:themeColor="accent1" w:themeTint="90"/>
        <w:insideH w:val="single" w:sz="4" w:space="0" w:color="9BB7D9" w:themeColor="accent1" w:themeTint="90"/>
      </w:tblBorders>
    </w:tblPr>
  </w:style>
  <w:style w:type="table" w:styleId="-50">
    <w:name w:val="List Table 5 Dark"/>
    <w:basedOn w:val="a1"/>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GridTable7Colorful-Accent3">
    <w:name w:val="Grid Table 7 Colorful - Accent 3"/>
    <w:basedOn w:val="a1"/>
    <w:pPr>
      <w:spacing w:after="0" w:line="240" w:lineRule="auto"/>
    </w:pPr>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Lined-Accent6">
    <w:name w:val="Lined - Accent 6"/>
    <w:basedOn w:val="a1"/>
    <w:pPr>
      <w:spacing w:after="0" w:line="240" w:lineRule="auto"/>
    </w:pPr>
    <w:rPr>
      <w:color w:val="40404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1971</Words>
  <Characters>11236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 313-1</dc:creator>
  <cp:lastModifiedBy>Пользователь22</cp:lastModifiedBy>
  <cp:revision>9</cp:revision>
  <cp:lastPrinted>2024-06-26T10:31:00Z</cp:lastPrinted>
  <dcterms:created xsi:type="dcterms:W3CDTF">2024-06-26T10:28:00Z</dcterms:created>
  <dcterms:modified xsi:type="dcterms:W3CDTF">2026-01-29T09:43:00Z</dcterms:modified>
</cp:coreProperties>
</file>